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5228" w14:textId="77777777" w:rsidR="009331CA" w:rsidRPr="00166882" w:rsidRDefault="009331CA" w:rsidP="009331CA">
      <w:pPr>
        <w:spacing w:after="0" w:line="240" w:lineRule="auto"/>
        <w:rPr>
          <w:rFonts w:ascii="Times New Roman" w:hAnsi="Times New Roman" w:cs="Times New Roman"/>
          <w:lang w:val="lv-LV"/>
        </w:rPr>
      </w:pPr>
    </w:p>
    <w:p w14:paraId="0949B050" w14:textId="77777777" w:rsidR="009331CA" w:rsidRPr="001F5CBD" w:rsidRDefault="009331CA" w:rsidP="009331CA">
      <w:pPr>
        <w:jc w:val="center"/>
        <w:rPr>
          <w:b/>
          <w:sz w:val="36"/>
          <w:szCs w:val="36"/>
          <w:lang w:val="lv-LV"/>
        </w:rPr>
      </w:pPr>
      <w:r w:rsidRPr="001F5CBD">
        <w:rPr>
          <w:noProof/>
          <w:lang w:val="lv-LV" w:eastAsia="lv-LV"/>
        </w:rPr>
        <w:drawing>
          <wp:inline distT="0" distB="0" distL="0" distR="0" wp14:anchorId="06EE9A03" wp14:editId="0A971B7E">
            <wp:extent cx="1008008" cy="120332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272" cy="1210803"/>
                    </a:xfrm>
                    <a:prstGeom prst="rect">
                      <a:avLst/>
                    </a:prstGeom>
                    <a:solidFill>
                      <a:srgbClr val="FFFFFF"/>
                    </a:solidFill>
                    <a:ln>
                      <a:noFill/>
                    </a:ln>
                  </pic:spPr>
                </pic:pic>
              </a:graphicData>
            </a:graphic>
          </wp:inline>
        </w:drawing>
      </w:r>
    </w:p>
    <w:p w14:paraId="6AFD9020" w14:textId="77777777" w:rsidR="009331CA" w:rsidRPr="001F5CBD" w:rsidRDefault="009331CA" w:rsidP="009331CA">
      <w:pPr>
        <w:jc w:val="center"/>
        <w:rPr>
          <w:rFonts w:ascii="Times New Roman" w:hAnsi="Times New Roman" w:cs="Times New Roman"/>
          <w:b/>
          <w:sz w:val="36"/>
          <w:szCs w:val="36"/>
          <w:lang w:val="lv-LV"/>
        </w:rPr>
      </w:pPr>
      <w:r w:rsidRPr="001F5CBD">
        <w:rPr>
          <w:rFonts w:ascii="Times New Roman" w:hAnsi="Times New Roman" w:cs="Times New Roman"/>
          <w:b/>
          <w:sz w:val="36"/>
          <w:szCs w:val="36"/>
          <w:lang w:val="lv-LV"/>
        </w:rPr>
        <w:t>Rīgas 1. Kristīgā pamatskola</w:t>
      </w:r>
    </w:p>
    <w:p w14:paraId="1C8F1C21" w14:textId="77777777" w:rsidR="009331CA" w:rsidRPr="001F5CBD" w:rsidRDefault="009331CA" w:rsidP="009331CA">
      <w:pPr>
        <w:ind w:left="360"/>
        <w:jc w:val="center"/>
        <w:rPr>
          <w:rFonts w:ascii="Times New Roman" w:hAnsi="Times New Roman" w:cs="Times New Roman"/>
          <w:lang w:val="lv-LV"/>
        </w:rPr>
      </w:pPr>
      <w:r w:rsidRPr="001F5CBD">
        <w:rPr>
          <w:rFonts w:ascii="Times New Roman" w:hAnsi="Times New Roman" w:cs="Times New Roman"/>
          <w:lang w:val="lv-LV"/>
        </w:rPr>
        <w:t xml:space="preserve">A. Deglava iela 3, Rīga, LV-1009, tālrunis 67273824, e-pasts </w:t>
      </w:r>
      <w:hyperlink r:id="rId8" w:history="1">
        <w:r w:rsidRPr="001F5CBD">
          <w:rPr>
            <w:rStyle w:val="Hipersaite"/>
            <w:rFonts w:ascii="Times New Roman" w:hAnsi="Times New Roman" w:cs="Times New Roman"/>
            <w:lang w:val="lv-LV"/>
          </w:rPr>
          <w:t>r1krps@riga.lv</w:t>
        </w:r>
      </w:hyperlink>
    </w:p>
    <w:p w14:paraId="3936E53F" w14:textId="77777777" w:rsidR="009331CA" w:rsidRPr="001F5CBD" w:rsidRDefault="009331CA" w:rsidP="009331CA">
      <w:pPr>
        <w:spacing w:after="0" w:line="240" w:lineRule="auto"/>
        <w:rPr>
          <w:rFonts w:ascii="Times New Roman" w:hAnsi="Times New Roman" w:cs="Times New Roman"/>
          <w:lang w:val="lv-LV"/>
        </w:rPr>
      </w:pPr>
    </w:p>
    <w:p w14:paraId="0A0571C4" w14:textId="77777777" w:rsidR="009331CA" w:rsidRPr="001F5CBD" w:rsidRDefault="009331CA" w:rsidP="009331CA">
      <w:pPr>
        <w:spacing w:after="0" w:line="240" w:lineRule="auto"/>
        <w:rPr>
          <w:rFonts w:ascii="Times New Roman" w:hAnsi="Times New Roman" w:cs="Times New Roman"/>
          <w:lang w:val="lv-LV"/>
        </w:rPr>
      </w:pPr>
    </w:p>
    <w:p w14:paraId="0DEA1172" w14:textId="77777777" w:rsidR="009331CA" w:rsidRPr="001F5CBD" w:rsidRDefault="009331CA" w:rsidP="009331CA">
      <w:pPr>
        <w:spacing w:after="0" w:line="240" w:lineRule="auto"/>
        <w:rPr>
          <w:rFonts w:ascii="Times New Roman" w:hAnsi="Times New Roman" w:cs="Times New Roman"/>
          <w:lang w:val="lv-LV"/>
        </w:rPr>
      </w:pPr>
    </w:p>
    <w:p w14:paraId="67AC0074" w14:textId="77777777" w:rsidR="009331CA" w:rsidRPr="001F5CBD" w:rsidRDefault="009331CA" w:rsidP="009331CA">
      <w:pPr>
        <w:spacing w:after="0" w:line="240" w:lineRule="auto"/>
        <w:rPr>
          <w:rFonts w:ascii="Times New Roman" w:hAnsi="Times New Roman" w:cs="Times New Roman"/>
          <w:lang w:val="lv-LV"/>
        </w:rPr>
      </w:pPr>
    </w:p>
    <w:p w14:paraId="4C9A4B44" w14:textId="77777777" w:rsidR="009331CA" w:rsidRPr="001F5CBD" w:rsidRDefault="009331CA" w:rsidP="009331CA">
      <w:pPr>
        <w:spacing w:after="0" w:line="240" w:lineRule="auto"/>
        <w:rPr>
          <w:rFonts w:ascii="Times New Roman" w:hAnsi="Times New Roman" w:cs="Times New Roman"/>
          <w:lang w:val="lv-LV"/>
        </w:rPr>
      </w:pPr>
    </w:p>
    <w:p w14:paraId="56464379" w14:textId="77777777" w:rsidR="009331CA" w:rsidRPr="00336112" w:rsidRDefault="009331CA" w:rsidP="009331CA">
      <w:pPr>
        <w:shd w:val="clear" w:color="auto" w:fill="FFFFFF"/>
        <w:spacing w:after="0" w:line="240" w:lineRule="auto"/>
        <w:jc w:val="center"/>
        <w:rPr>
          <w:rFonts w:ascii="Times New Roman" w:eastAsia="Times New Roman" w:hAnsi="Times New Roman" w:cs="Times New Roman"/>
          <w:b/>
          <w:bCs/>
          <w:sz w:val="48"/>
          <w:szCs w:val="48"/>
          <w:lang w:val="lv-LV"/>
        </w:rPr>
      </w:pPr>
      <w:r w:rsidRPr="00336112">
        <w:rPr>
          <w:rFonts w:ascii="Times New Roman" w:eastAsia="Times New Roman" w:hAnsi="Times New Roman" w:cs="Times New Roman"/>
          <w:b/>
          <w:bCs/>
          <w:sz w:val="48"/>
          <w:szCs w:val="48"/>
          <w:lang w:val="lv-LV"/>
        </w:rPr>
        <w:t>Pašnovērtējuma ziņojums</w:t>
      </w:r>
    </w:p>
    <w:p w14:paraId="609755A4" w14:textId="77777777" w:rsidR="009331CA" w:rsidRPr="00336112" w:rsidRDefault="009331CA" w:rsidP="009331CA">
      <w:pPr>
        <w:shd w:val="clear" w:color="auto" w:fill="FFFFFF"/>
        <w:spacing w:after="0" w:line="240" w:lineRule="auto"/>
        <w:jc w:val="center"/>
        <w:rPr>
          <w:rFonts w:ascii="Arial" w:eastAsia="Times New Roman" w:hAnsi="Arial" w:cs="Arial"/>
          <w:b/>
          <w:bCs/>
          <w:sz w:val="27"/>
          <w:szCs w:val="27"/>
          <w:lang w:val="lv-LV"/>
        </w:rPr>
      </w:pPr>
    </w:p>
    <w:p w14:paraId="28BD68DE" w14:textId="77777777" w:rsidR="009331CA" w:rsidRPr="00336112" w:rsidRDefault="009331CA" w:rsidP="009331CA">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346"/>
        <w:gridCol w:w="6002"/>
      </w:tblGrid>
      <w:tr w:rsidR="009331CA" w:rsidRPr="00336112" w14:paraId="398EF344" w14:textId="77777777" w:rsidTr="0048144C">
        <w:trPr>
          <w:trHeight w:val="200"/>
        </w:trPr>
        <w:tc>
          <w:tcPr>
            <w:tcW w:w="2100" w:type="pct"/>
            <w:hideMark/>
          </w:tcPr>
          <w:p w14:paraId="056CE2E5" w14:textId="77777777" w:rsidR="009331CA" w:rsidRPr="00336112" w:rsidRDefault="009331CA" w:rsidP="0048144C">
            <w:pPr>
              <w:spacing w:after="0" w:line="240" w:lineRule="auto"/>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Rīgā, </w:t>
            </w:r>
            <w:r>
              <w:rPr>
                <w:rFonts w:ascii="Times New Roman" w:eastAsia="Times New Roman" w:hAnsi="Times New Roman" w:cs="Times New Roman"/>
                <w:sz w:val="24"/>
                <w:szCs w:val="24"/>
                <w:lang w:val="lv-LV"/>
              </w:rPr>
              <w:t>16</w:t>
            </w:r>
            <w:r w:rsidRPr="00336112">
              <w:rPr>
                <w:rFonts w:ascii="Times New Roman" w:eastAsia="Times New Roman" w:hAnsi="Times New Roman" w:cs="Times New Roman"/>
                <w:sz w:val="24"/>
                <w:szCs w:val="24"/>
                <w:lang w:val="lv-LV"/>
              </w:rPr>
              <w:t>.09.202</w:t>
            </w:r>
            <w:r>
              <w:rPr>
                <w:rFonts w:ascii="Times New Roman" w:eastAsia="Times New Roman" w:hAnsi="Times New Roman" w:cs="Times New Roman"/>
                <w:sz w:val="24"/>
                <w:szCs w:val="24"/>
                <w:lang w:val="lv-LV"/>
              </w:rPr>
              <w:t>2</w:t>
            </w:r>
            <w:r w:rsidRPr="00336112">
              <w:rPr>
                <w:rFonts w:ascii="Times New Roman" w:eastAsia="Times New Roman" w:hAnsi="Times New Roman" w:cs="Times New Roman"/>
                <w:sz w:val="24"/>
                <w:szCs w:val="24"/>
                <w:lang w:val="lv-LV"/>
              </w:rPr>
              <w:t>.</w:t>
            </w:r>
          </w:p>
        </w:tc>
        <w:tc>
          <w:tcPr>
            <w:tcW w:w="2900" w:type="pct"/>
            <w:hideMark/>
          </w:tcPr>
          <w:p w14:paraId="3D49214A" w14:textId="77777777" w:rsidR="009331CA" w:rsidRPr="00336112" w:rsidRDefault="009331CA" w:rsidP="0048144C">
            <w:pPr>
              <w:spacing w:after="0" w:line="240" w:lineRule="auto"/>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w:t>
            </w:r>
          </w:p>
        </w:tc>
      </w:tr>
    </w:tbl>
    <w:p w14:paraId="3C175A4F" w14:textId="77777777" w:rsidR="009331CA" w:rsidRPr="00336112" w:rsidRDefault="009331CA" w:rsidP="009331CA">
      <w:pPr>
        <w:spacing w:after="0" w:line="240" w:lineRule="auto"/>
        <w:rPr>
          <w:rFonts w:ascii="Times New Roman" w:hAnsi="Times New Roman" w:cs="Times New Roman"/>
          <w:lang w:val="lv-LV"/>
        </w:rPr>
      </w:pPr>
    </w:p>
    <w:p w14:paraId="66F06409" w14:textId="77777777" w:rsidR="009331CA" w:rsidRPr="00336112" w:rsidRDefault="009331CA" w:rsidP="009331CA">
      <w:pPr>
        <w:spacing w:after="0" w:line="240" w:lineRule="auto"/>
        <w:jc w:val="center"/>
        <w:rPr>
          <w:rFonts w:ascii="Times New Roman" w:hAnsi="Times New Roman" w:cs="Times New Roman"/>
          <w:lang w:val="lv-LV"/>
        </w:rPr>
      </w:pPr>
    </w:p>
    <w:p w14:paraId="2F3A9738" w14:textId="77777777" w:rsidR="009331CA" w:rsidRPr="00336112" w:rsidRDefault="009331CA" w:rsidP="009331CA">
      <w:pPr>
        <w:spacing w:after="0" w:line="240" w:lineRule="auto"/>
        <w:jc w:val="center"/>
        <w:rPr>
          <w:rFonts w:ascii="Times New Roman" w:hAnsi="Times New Roman" w:cs="Times New Roman"/>
          <w:lang w:val="lv-LV"/>
        </w:rPr>
      </w:pPr>
    </w:p>
    <w:p w14:paraId="75C81309" w14:textId="77777777" w:rsidR="009331CA" w:rsidRPr="00336112" w:rsidRDefault="009331CA" w:rsidP="009331CA">
      <w:pPr>
        <w:spacing w:after="0" w:line="240" w:lineRule="auto"/>
        <w:jc w:val="center"/>
        <w:rPr>
          <w:rFonts w:ascii="Times New Roman" w:hAnsi="Times New Roman" w:cs="Times New Roman"/>
          <w:sz w:val="36"/>
          <w:szCs w:val="36"/>
          <w:lang w:val="lv-LV"/>
        </w:rPr>
      </w:pPr>
      <w:r w:rsidRPr="00336112">
        <w:rPr>
          <w:rFonts w:ascii="Times New Roman" w:hAnsi="Times New Roman" w:cs="Times New Roman"/>
          <w:sz w:val="36"/>
          <w:szCs w:val="36"/>
          <w:lang w:val="lv-LV"/>
        </w:rPr>
        <w:t>Publiskojamā daļa</w:t>
      </w:r>
    </w:p>
    <w:p w14:paraId="178F3C5B" w14:textId="77777777" w:rsidR="009331CA" w:rsidRPr="00336112" w:rsidRDefault="009331CA" w:rsidP="009331CA">
      <w:pPr>
        <w:spacing w:after="0" w:line="240" w:lineRule="auto"/>
        <w:jc w:val="center"/>
        <w:rPr>
          <w:rFonts w:ascii="Times New Roman" w:hAnsi="Times New Roman" w:cs="Times New Roman"/>
          <w:lang w:val="lv-LV"/>
        </w:rPr>
      </w:pPr>
    </w:p>
    <w:p w14:paraId="6D0B1ABD" w14:textId="77777777" w:rsidR="009331CA" w:rsidRPr="00336112" w:rsidRDefault="009331CA" w:rsidP="009331CA">
      <w:pPr>
        <w:spacing w:after="0" w:line="240" w:lineRule="auto"/>
        <w:jc w:val="center"/>
        <w:rPr>
          <w:rFonts w:ascii="Times New Roman" w:hAnsi="Times New Roman" w:cs="Times New Roman"/>
          <w:lang w:val="lv-LV"/>
        </w:rPr>
      </w:pPr>
    </w:p>
    <w:p w14:paraId="5E0DC0E4" w14:textId="77777777" w:rsidR="009331CA" w:rsidRPr="00336112" w:rsidRDefault="009331CA" w:rsidP="009331CA">
      <w:pPr>
        <w:spacing w:after="0" w:line="240" w:lineRule="auto"/>
        <w:jc w:val="center"/>
        <w:rPr>
          <w:rFonts w:ascii="Times New Roman" w:hAnsi="Times New Roman" w:cs="Times New Roman"/>
          <w:lang w:val="lv-LV"/>
        </w:rPr>
      </w:pPr>
    </w:p>
    <w:p w14:paraId="50ADCAF6" w14:textId="77777777" w:rsidR="009331CA" w:rsidRPr="00336112" w:rsidRDefault="009331CA" w:rsidP="009331CA">
      <w:pPr>
        <w:spacing w:after="0" w:line="240" w:lineRule="auto"/>
        <w:jc w:val="center"/>
        <w:rPr>
          <w:rFonts w:ascii="Times New Roman" w:hAnsi="Times New Roman" w:cs="Times New Roman"/>
          <w:lang w:val="lv-LV"/>
        </w:rPr>
      </w:pPr>
    </w:p>
    <w:p w14:paraId="36501AEE" w14:textId="77777777" w:rsidR="009331CA" w:rsidRPr="00336112" w:rsidRDefault="009331CA" w:rsidP="009331CA">
      <w:pPr>
        <w:spacing w:after="0" w:line="240" w:lineRule="auto"/>
        <w:jc w:val="center"/>
        <w:rPr>
          <w:rFonts w:ascii="Times New Roman" w:hAnsi="Times New Roman" w:cs="Times New Roman"/>
          <w:sz w:val="32"/>
          <w:szCs w:val="32"/>
          <w:lang w:val="lv-LV"/>
        </w:rPr>
      </w:pPr>
    </w:p>
    <w:p w14:paraId="3A25F4F4" w14:textId="77777777" w:rsidR="009331CA" w:rsidRPr="00336112" w:rsidRDefault="009331CA" w:rsidP="009331CA">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SASKAŅOTS</w:t>
      </w:r>
    </w:p>
    <w:tbl>
      <w:tblPr>
        <w:tblW w:w="5001" w:type="pct"/>
        <w:shd w:val="clear" w:color="auto" w:fill="FFFFFF"/>
        <w:tblCellMar>
          <w:top w:w="20" w:type="dxa"/>
          <w:left w:w="20" w:type="dxa"/>
          <w:bottom w:w="20" w:type="dxa"/>
          <w:right w:w="20" w:type="dxa"/>
        </w:tblCellMar>
        <w:tblLook w:val="04A0" w:firstRow="1" w:lastRow="0" w:firstColumn="1" w:lastColumn="0" w:noHBand="0" w:noVBand="1"/>
      </w:tblPr>
      <w:tblGrid>
        <w:gridCol w:w="4806"/>
        <w:gridCol w:w="524"/>
        <w:gridCol w:w="5020"/>
      </w:tblGrid>
      <w:tr w:rsidR="009331CA" w:rsidRPr="00572502" w14:paraId="07F9564D" w14:textId="77777777" w:rsidTr="0048144C">
        <w:trPr>
          <w:trHeight w:val="200"/>
        </w:trPr>
        <w:tc>
          <w:tcPr>
            <w:tcW w:w="5000" w:type="pct"/>
            <w:gridSpan w:val="3"/>
            <w:tcBorders>
              <w:top w:val="nil"/>
              <w:left w:val="nil"/>
              <w:bottom w:val="single" w:sz="6" w:space="0" w:color="414142"/>
              <w:right w:val="nil"/>
            </w:tcBorders>
            <w:shd w:val="clear" w:color="auto" w:fill="FFFFFF"/>
            <w:hideMark/>
          </w:tcPr>
          <w:p w14:paraId="5D32FBF9" w14:textId="77777777" w:rsidR="009331CA" w:rsidRPr="00C65B6C" w:rsidRDefault="009331CA" w:rsidP="0048144C">
            <w:pPr>
              <w:spacing w:after="0" w:line="240" w:lineRule="auto"/>
              <w:jc w:val="center"/>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Rīgas domes Izglītības, kultūras un sporta departament</w:t>
            </w:r>
            <w:r>
              <w:rPr>
                <w:rFonts w:ascii="Times New Roman" w:eastAsia="Times New Roman" w:hAnsi="Times New Roman" w:cs="Times New Roman"/>
                <w:sz w:val="24"/>
                <w:szCs w:val="24"/>
                <w:lang w:val="lv-LV"/>
              </w:rPr>
              <w:t>a direktors</w:t>
            </w:r>
          </w:p>
        </w:tc>
      </w:tr>
      <w:tr w:rsidR="009331CA" w:rsidRPr="00C65B6C" w14:paraId="103C39EC" w14:textId="77777777" w:rsidTr="0048144C">
        <w:trPr>
          <w:trHeight w:val="200"/>
        </w:trPr>
        <w:tc>
          <w:tcPr>
            <w:tcW w:w="5000" w:type="pct"/>
            <w:gridSpan w:val="3"/>
            <w:tcBorders>
              <w:top w:val="nil"/>
              <w:left w:val="nil"/>
              <w:bottom w:val="nil"/>
              <w:right w:val="nil"/>
            </w:tcBorders>
            <w:shd w:val="clear" w:color="auto" w:fill="FFFFFF"/>
            <w:hideMark/>
          </w:tcPr>
          <w:p w14:paraId="03708F75" w14:textId="77777777" w:rsidR="009331CA" w:rsidRPr="00C65B6C" w:rsidRDefault="009331CA" w:rsidP="0048144C">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(dokumenta saskaņotāja pilns amata nosaukums)</w:t>
            </w:r>
          </w:p>
        </w:tc>
      </w:tr>
      <w:tr w:rsidR="009331CA" w:rsidRPr="00C65B6C" w14:paraId="44FB5A5C" w14:textId="77777777" w:rsidTr="0048144C">
        <w:trPr>
          <w:trHeight w:val="280"/>
        </w:trPr>
        <w:tc>
          <w:tcPr>
            <w:tcW w:w="2322" w:type="pct"/>
            <w:tcBorders>
              <w:top w:val="nil"/>
              <w:left w:val="nil"/>
              <w:bottom w:val="single" w:sz="6" w:space="0" w:color="414142"/>
              <w:right w:val="nil"/>
            </w:tcBorders>
            <w:shd w:val="clear" w:color="auto" w:fill="FFFFFF"/>
            <w:hideMark/>
          </w:tcPr>
          <w:p w14:paraId="7186D1F9" w14:textId="77777777" w:rsidR="009331CA" w:rsidRPr="00C65B6C" w:rsidRDefault="009331CA" w:rsidP="0048144C">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p>
        </w:tc>
        <w:tc>
          <w:tcPr>
            <w:tcW w:w="253" w:type="pct"/>
            <w:tcBorders>
              <w:top w:val="nil"/>
              <w:left w:val="nil"/>
              <w:bottom w:val="nil"/>
              <w:right w:val="nil"/>
            </w:tcBorders>
            <w:shd w:val="clear" w:color="auto" w:fill="FFFFFF"/>
            <w:hideMark/>
          </w:tcPr>
          <w:p w14:paraId="5C3222FC" w14:textId="77777777" w:rsidR="009331CA" w:rsidRPr="00C65B6C" w:rsidRDefault="009331CA" w:rsidP="0048144C">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p>
        </w:tc>
        <w:tc>
          <w:tcPr>
            <w:tcW w:w="2425" w:type="pct"/>
            <w:tcBorders>
              <w:top w:val="nil"/>
              <w:left w:val="nil"/>
              <w:bottom w:val="single" w:sz="6" w:space="0" w:color="414142"/>
              <w:right w:val="nil"/>
            </w:tcBorders>
            <w:shd w:val="clear" w:color="auto" w:fill="FFFFFF"/>
            <w:hideMark/>
          </w:tcPr>
          <w:p w14:paraId="0A74FC2F" w14:textId="77777777" w:rsidR="009331CA" w:rsidRPr="00C65B6C" w:rsidRDefault="009331CA" w:rsidP="0048144C">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Māris Krastiņš</w:t>
            </w:r>
          </w:p>
        </w:tc>
      </w:tr>
      <w:tr w:rsidR="009331CA" w:rsidRPr="00C65B6C" w14:paraId="532C69AB" w14:textId="77777777" w:rsidTr="0048144C">
        <w:trPr>
          <w:trHeight w:val="200"/>
        </w:trPr>
        <w:tc>
          <w:tcPr>
            <w:tcW w:w="2322" w:type="pct"/>
            <w:tcBorders>
              <w:top w:val="single" w:sz="6" w:space="0" w:color="414142"/>
              <w:left w:val="nil"/>
              <w:bottom w:val="nil"/>
              <w:right w:val="nil"/>
            </w:tcBorders>
            <w:shd w:val="clear" w:color="auto" w:fill="FFFFFF"/>
            <w:hideMark/>
          </w:tcPr>
          <w:p w14:paraId="79C6599B" w14:textId="77777777" w:rsidR="009331CA" w:rsidRPr="00C65B6C" w:rsidRDefault="009331CA" w:rsidP="0048144C">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(paraksts)</w:t>
            </w:r>
          </w:p>
        </w:tc>
        <w:tc>
          <w:tcPr>
            <w:tcW w:w="253" w:type="pct"/>
            <w:tcBorders>
              <w:top w:val="nil"/>
              <w:left w:val="nil"/>
              <w:bottom w:val="nil"/>
              <w:right w:val="nil"/>
            </w:tcBorders>
            <w:shd w:val="clear" w:color="auto" w:fill="FFFFFF"/>
            <w:hideMark/>
          </w:tcPr>
          <w:p w14:paraId="49687583" w14:textId="77777777" w:rsidR="009331CA" w:rsidRPr="00C65B6C" w:rsidRDefault="009331CA" w:rsidP="0048144C">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c>
          <w:tcPr>
            <w:tcW w:w="2425" w:type="pct"/>
            <w:tcBorders>
              <w:top w:val="single" w:sz="6" w:space="0" w:color="414142"/>
              <w:left w:val="nil"/>
              <w:bottom w:val="nil"/>
              <w:right w:val="nil"/>
            </w:tcBorders>
            <w:shd w:val="clear" w:color="auto" w:fill="FFFFFF"/>
            <w:hideMark/>
          </w:tcPr>
          <w:p w14:paraId="4770F323" w14:textId="77777777" w:rsidR="009331CA" w:rsidRPr="00C65B6C" w:rsidRDefault="009331CA" w:rsidP="0048144C">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(vārds, uzvārds)</w:t>
            </w:r>
          </w:p>
        </w:tc>
      </w:tr>
      <w:tr w:rsidR="009331CA" w:rsidRPr="00336112" w14:paraId="69920671" w14:textId="77777777" w:rsidTr="0048144C">
        <w:trPr>
          <w:trHeight w:val="280"/>
        </w:trPr>
        <w:tc>
          <w:tcPr>
            <w:tcW w:w="2322" w:type="pct"/>
            <w:tcBorders>
              <w:top w:val="nil"/>
              <w:left w:val="nil"/>
              <w:bottom w:val="single" w:sz="6" w:space="0" w:color="414142"/>
              <w:right w:val="nil"/>
            </w:tcBorders>
            <w:shd w:val="clear" w:color="auto" w:fill="FFFFFF"/>
            <w:hideMark/>
          </w:tcPr>
          <w:p w14:paraId="69DEAACC" w14:textId="77777777" w:rsidR="009331CA" w:rsidRPr="00336112" w:rsidRDefault="009331CA" w:rsidP="0048144C">
            <w:pPr>
              <w:spacing w:after="0" w:line="240" w:lineRule="auto"/>
              <w:jc w:val="center"/>
              <w:rPr>
                <w:rFonts w:ascii="Arial" w:eastAsia="Times New Roman" w:hAnsi="Arial" w:cs="Arial"/>
                <w:sz w:val="20"/>
                <w:szCs w:val="20"/>
                <w:lang w:val="lv-LV"/>
              </w:rPr>
            </w:pPr>
          </w:p>
        </w:tc>
        <w:tc>
          <w:tcPr>
            <w:tcW w:w="253" w:type="pct"/>
            <w:tcBorders>
              <w:top w:val="nil"/>
              <w:left w:val="nil"/>
              <w:bottom w:val="nil"/>
              <w:right w:val="nil"/>
            </w:tcBorders>
            <w:shd w:val="clear" w:color="auto" w:fill="FFFFFF"/>
            <w:hideMark/>
          </w:tcPr>
          <w:p w14:paraId="1E4B409C" w14:textId="77777777" w:rsidR="009331CA" w:rsidRPr="00336112" w:rsidRDefault="009331CA" w:rsidP="0048144C">
            <w:pPr>
              <w:spacing w:after="0" w:line="240" w:lineRule="auto"/>
              <w:jc w:val="center"/>
              <w:rPr>
                <w:rFonts w:ascii="Arial" w:eastAsia="Times New Roman" w:hAnsi="Arial" w:cs="Arial"/>
                <w:sz w:val="20"/>
                <w:szCs w:val="20"/>
                <w:lang w:val="lv-LV"/>
              </w:rPr>
            </w:pPr>
            <w:r w:rsidRPr="00336112">
              <w:rPr>
                <w:rFonts w:ascii="Arial" w:eastAsia="Times New Roman" w:hAnsi="Arial" w:cs="Arial"/>
                <w:sz w:val="20"/>
                <w:szCs w:val="20"/>
                <w:lang w:val="lv-LV"/>
              </w:rPr>
              <w:t> </w:t>
            </w:r>
          </w:p>
        </w:tc>
        <w:tc>
          <w:tcPr>
            <w:tcW w:w="2425" w:type="pct"/>
            <w:tcBorders>
              <w:top w:val="nil"/>
              <w:left w:val="nil"/>
              <w:bottom w:val="nil"/>
              <w:right w:val="nil"/>
            </w:tcBorders>
            <w:shd w:val="clear" w:color="auto" w:fill="FFFFFF"/>
            <w:hideMark/>
          </w:tcPr>
          <w:p w14:paraId="47FA54BF" w14:textId="77777777" w:rsidR="009331CA" w:rsidRPr="00336112" w:rsidRDefault="009331CA" w:rsidP="0048144C">
            <w:pPr>
              <w:spacing w:after="0" w:line="240" w:lineRule="auto"/>
              <w:jc w:val="center"/>
              <w:rPr>
                <w:rFonts w:ascii="Arial" w:eastAsia="Times New Roman" w:hAnsi="Arial" w:cs="Arial"/>
                <w:sz w:val="20"/>
                <w:szCs w:val="20"/>
                <w:lang w:val="lv-LV"/>
              </w:rPr>
            </w:pPr>
            <w:r w:rsidRPr="00336112">
              <w:rPr>
                <w:rFonts w:ascii="Arial" w:eastAsia="Times New Roman" w:hAnsi="Arial" w:cs="Arial"/>
                <w:sz w:val="20"/>
                <w:szCs w:val="20"/>
                <w:lang w:val="lv-LV"/>
              </w:rPr>
              <w:t> </w:t>
            </w:r>
          </w:p>
        </w:tc>
      </w:tr>
      <w:tr w:rsidR="009331CA" w:rsidRPr="00C65B6C" w14:paraId="70EDDB6F" w14:textId="77777777" w:rsidTr="0048144C">
        <w:trPr>
          <w:trHeight w:val="200"/>
        </w:trPr>
        <w:tc>
          <w:tcPr>
            <w:tcW w:w="2322" w:type="pct"/>
            <w:tcBorders>
              <w:top w:val="single" w:sz="6" w:space="0" w:color="414142"/>
              <w:left w:val="nil"/>
              <w:bottom w:val="nil"/>
              <w:right w:val="nil"/>
            </w:tcBorders>
            <w:shd w:val="clear" w:color="auto" w:fill="FFFFFF"/>
            <w:hideMark/>
          </w:tcPr>
          <w:p w14:paraId="220DFBD6" w14:textId="77777777" w:rsidR="009331CA" w:rsidRPr="00C65B6C" w:rsidRDefault="009331CA" w:rsidP="0048144C">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(datums)</w:t>
            </w:r>
          </w:p>
        </w:tc>
        <w:tc>
          <w:tcPr>
            <w:tcW w:w="253" w:type="pct"/>
            <w:tcBorders>
              <w:top w:val="nil"/>
              <w:left w:val="nil"/>
              <w:bottom w:val="nil"/>
              <w:right w:val="nil"/>
            </w:tcBorders>
            <w:shd w:val="clear" w:color="auto" w:fill="FFFFFF"/>
            <w:hideMark/>
          </w:tcPr>
          <w:p w14:paraId="0D8311F8" w14:textId="77777777" w:rsidR="009331CA" w:rsidRPr="00C65B6C" w:rsidRDefault="009331CA" w:rsidP="0048144C">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c>
          <w:tcPr>
            <w:tcW w:w="2425" w:type="pct"/>
            <w:tcBorders>
              <w:top w:val="nil"/>
              <w:left w:val="nil"/>
              <w:bottom w:val="nil"/>
              <w:right w:val="nil"/>
            </w:tcBorders>
            <w:shd w:val="clear" w:color="auto" w:fill="FFFFFF"/>
            <w:hideMark/>
          </w:tcPr>
          <w:p w14:paraId="785506AC" w14:textId="77777777" w:rsidR="009331CA" w:rsidRPr="00C65B6C" w:rsidRDefault="009331CA" w:rsidP="0048144C">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r>
    </w:tbl>
    <w:p w14:paraId="70082157" w14:textId="77777777" w:rsidR="009331CA" w:rsidRPr="00336112" w:rsidRDefault="009331CA" w:rsidP="009331CA">
      <w:pPr>
        <w:spacing w:after="0" w:line="240" w:lineRule="auto"/>
        <w:jc w:val="center"/>
        <w:rPr>
          <w:rFonts w:ascii="Times New Roman" w:hAnsi="Times New Roman" w:cs="Times New Roman"/>
          <w:sz w:val="32"/>
          <w:szCs w:val="32"/>
          <w:lang w:val="lv-LV"/>
        </w:rPr>
      </w:pPr>
    </w:p>
    <w:p w14:paraId="02F3F5BA" w14:textId="77777777" w:rsidR="009331CA" w:rsidRPr="00336112" w:rsidRDefault="009331CA" w:rsidP="009331CA">
      <w:pPr>
        <w:spacing w:after="0" w:line="240" w:lineRule="auto"/>
        <w:rPr>
          <w:rFonts w:ascii="Times New Roman" w:hAnsi="Times New Roman" w:cs="Times New Roman"/>
          <w:sz w:val="32"/>
          <w:szCs w:val="32"/>
          <w:lang w:val="lv-LV"/>
        </w:rPr>
      </w:pPr>
    </w:p>
    <w:p w14:paraId="6426A26E" w14:textId="77777777" w:rsidR="009331CA" w:rsidRPr="00336112" w:rsidRDefault="009331CA" w:rsidP="009331CA">
      <w:pPr>
        <w:spacing w:after="0" w:line="240" w:lineRule="auto"/>
        <w:jc w:val="center"/>
        <w:rPr>
          <w:rFonts w:ascii="Times New Roman" w:hAnsi="Times New Roman" w:cs="Times New Roman"/>
          <w:sz w:val="32"/>
          <w:szCs w:val="32"/>
          <w:lang w:val="lv-LV"/>
        </w:rPr>
      </w:pPr>
    </w:p>
    <w:p w14:paraId="39324934" w14:textId="77777777" w:rsidR="009331CA" w:rsidRPr="00336112" w:rsidRDefault="009331CA" w:rsidP="009331CA">
      <w:pPr>
        <w:spacing w:after="0" w:line="240" w:lineRule="auto"/>
        <w:rPr>
          <w:rFonts w:ascii="Times New Roman" w:hAnsi="Times New Roman" w:cs="Times New Roman"/>
          <w:sz w:val="32"/>
          <w:szCs w:val="32"/>
          <w:lang w:val="lv-LV"/>
        </w:rPr>
      </w:pPr>
      <w:r w:rsidRPr="00336112">
        <w:rPr>
          <w:rFonts w:ascii="Times New Roman" w:hAnsi="Times New Roman" w:cs="Times New Roman"/>
          <w:sz w:val="32"/>
          <w:szCs w:val="32"/>
          <w:lang w:val="lv-LV"/>
        </w:rPr>
        <w:br w:type="page"/>
      </w:r>
    </w:p>
    <w:p w14:paraId="592F284E" w14:textId="77777777" w:rsidR="009331CA" w:rsidRPr="00586834" w:rsidRDefault="009331CA" w:rsidP="008022A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012A1F11" w14:textId="77777777" w:rsidR="009331CA" w:rsidRDefault="009331CA" w:rsidP="009331CA">
      <w:pPr>
        <w:spacing w:after="0" w:line="240" w:lineRule="auto"/>
        <w:rPr>
          <w:rFonts w:ascii="Times New Roman" w:hAnsi="Times New Roman" w:cs="Times New Roman"/>
          <w:sz w:val="24"/>
          <w:szCs w:val="24"/>
          <w:lang w:val="lv-LV"/>
        </w:rPr>
      </w:pPr>
    </w:p>
    <w:p w14:paraId="47F683C6" w14:textId="77777777" w:rsidR="009331CA" w:rsidRPr="00B93CF6" w:rsidRDefault="009331CA" w:rsidP="008022A5">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559"/>
        <w:gridCol w:w="1418"/>
        <w:gridCol w:w="1134"/>
        <w:gridCol w:w="1276"/>
        <w:gridCol w:w="1559"/>
        <w:gridCol w:w="1701"/>
      </w:tblGrid>
      <w:tr w:rsidR="009331CA" w:rsidRPr="00412AB1" w14:paraId="4AB8E561" w14:textId="77777777" w:rsidTr="009331CA">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14:paraId="572A3066"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088FACD3"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0AE5C01F"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2B0811D8"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6FA1683A"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1E287454"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11038CB7" w14:textId="77777777" w:rsidR="009331CA"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503A05EC"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5D020679"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31BF44B2"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11BB3A5B" w14:textId="77777777" w:rsidR="009331CA" w:rsidRDefault="009331CA" w:rsidP="0048144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14:paraId="56BA78CB" w14:textId="77777777" w:rsidR="009331CA" w:rsidRPr="00412AB1" w:rsidRDefault="009331CA" w:rsidP="0048144C">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9331CA" w:rsidRPr="00412AB1" w14:paraId="34B7B800" w14:textId="77777777" w:rsidTr="009331CA">
        <w:trPr>
          <w:trHeight w:val="784"/>
        </w:trPr>
        <w:tc>
          <w:tcPr>
            <w:tcW w:w="1985" w:type="dxa"/>
            <w:vMerge/>
            <w:tcBorders>
              <w:left w:val="single" w:sz="4" w:space="0" w:color="auto"/>
              <w:bottom w:val="single" w:sz="4" w:space="0" w:color="auto"/>
              <w:right w:val="single" w:sz="4" w:space="0" w:color="auto"/>
            </w:tcBorders>
          </w:tcPr>
          <w:p w14:paraId="324487B7"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A174A48"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3A89549E"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134" w:type="dxa"/>
          </w:tcPr>
          <w:p w14:paraId="41800E89"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8BA6F24"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53469BF5" w14:textId="77777777" w:rsidR="009331CA" w:rsidRPr="00412AB1" w:rsidRDefault="009331CA" w:rsidP="0048144C">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56D9E4B6"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559" w:type="dxa"/>
            <w:vMerge/>
          </w:tcPr>
          <w:p w14:paraId="00280ABD"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701" w:type="dxa"/>
            <w:vMerge/>
          </w:tcPr>
          <w:p w14:paraId="1B30A85D" w14:textId="77777777" w:rsidR="009331CA" w:rsidRPr="00412AB1" w:rsidRDefault="009331CA" w:rsidP="0048144C">
            <w:pPr>
              <w:spacing w:line="300" w:lineRule="exact"/>
              <w:jc w:val="center"/>
              <w:rPr>
                <w:rFonts w:ascii="Times New Roman" w:hAnsi="Times New Roman" w:cs="Times New Roman"/>
                <w:sz w:val="20"/>
                <w:szCs w:val="20"/>
                <w:lang w:val="lv-LV"/>
              </w:rPr>
            </w:pPr>
          </w:p>
        </w:tc>
      </w:tr>
      <w:tr w:rsidR="009331CA" w:rsidRPr="00412AB1" w14:paraId="2ECB4C94" w14:textId="77777777" w:rsidTr="009331CA">
        <w:trPr>
          <w:trHeight w:val="784"/>
        </w:trPr>
        <w:tc>
          <w:tcPr>
            <w:tcW w:w="1985" w:type="dxa"/>
            <w:tcBorders>
              <w:left w:val="single" w:sz="4" w:space="0" w:color="auto"/>
              <w:right w:val="single" w:sz="4" w:space="0" w:color="auto"/>
            </w:tcBorders>
          </w:tcPr>
          <w:p w14:paraId="071AB36B" w14:textId="77777777" w:rsidR="009331CA" w:rsidRPr="00412AB1" w:rsidRDefault="009331CA" w:rsidP="0048144C">
            <w:pPr>
              <w:spacing w:line="300" w:lineRule="exact"/>
              <w:rPr>
                <w:rFonts w:ascii="Times New Roman" w:hAnsi="Times New Roman" w:cs="Times New Roman"/>
                <w:sz w:val="20"/>
                <w:szCs w:val="20"/>
                <w:lang w:val="lv-LV"/>
              </w:rPr>
            </w:pPr>
            <w:r w:rsidRPr="00336112">
              <w:rPr>
                <w:rFonts w:ascii="Times New Roman" w:hAnsi="Times New Roman" w:cs="Times New Roman"/>
                <w:bCs/>
                <w:sz w:val="24"/>
                <w:szCs w:val="24"/>
                <w:lang w:val="lv-LV"/>
              </w:rPr>
              <w:t>Pamatizglītības programma</w:t>
            </w:r>
          </w:p>
        </w:tc>
        <w:tc>
          <w:tcPr>
            <w:tcW w:w="1559" w:type="dxa"/>
            <w:tcBorders>
              <w:left w:val="single" w:sz="4" w:space="0" w:color="auto"/>
              <w:right w:val="single" w:sz="4" w:space="0" w:color="auto"/>
            </w:tcBorders>
          </w:tcPr>
          <w:p w14:paraId="2661B410" w14:textId="77777777" w:rsidR="009331CA" w:rsidRPr="00412AB1" w:rsidRDefault="009331CA" w:rsidP="0048144C">
            <w:pPr>
              <w:spacing w:line="300" w:lineRule="exact"/>
              <w:jc w:val="center"/>
              <w:rPr>
                <w:rFonts w:ascii="Times New Roman" w:hAnsi="Times New Roman" w:cs="Times New Roman"/>
                <w:sz w:val="20"/>
                <w:szCs w:val="20"/>
                <w:lang w:val="lv-LV"/>
              </w:rPr>
            </w:pPr>
            <w:r w:rsidRPr="00336112">
              <w:rPr>
                <w:rFonts w:ascii="Times New Roman" w:hAnsi="Times New Roman" w:cs="Times New Roman"/>
                <w:bCs/>
                <w:sz w:val="24"/>
                <w:szCs w:val="24"/>
                <w:lang w:val="lv-LV"/>
              </w:rPr>
              <w:t>21011111</w:t>
            </w:r>
          </w:p>
        </w:tc>
        <w:tc>
          <w:tcPr>
            <w:tcW w:w="1418" w:type="dxa"/>
            <w:tcBorders>
              <w:left w:val="single" w:sz="4" w:space="0" w:color="auto"/>
            </w:tcBorders>
          </w:tcPr>
          <w:p w14:paraId="0D459964" w14:textId="77777777" w:rsidR="009331CA" w:rsidRPr="00412AB1" w:rsidRDefault="009331CA" w:rsidP="0048144C">
            <w:pPr>
              <w:spacing w:line="300" w:lineRule="exact"/>
              <w:jc w:val="center"/>
              <w:rPr>
                <w:rFonts w:ascii="Times New Roman" w:hAnsi="Times New Roman" w:cs="Times New Roman"/>
                <w:sz w:val="20"/>
                <w:szCs w:val="20"/>
                <w:lang w:val="lv-LV"/>
              </w:rPr>
            </w:pPr>
          </w:p>
        </w:tc>
        <w:tc>
          <w:tcPr>
            <w:tcW w:w="1134" w:type="dxa"/>
          </w:tcPr>
          <w:p w14:paraId="421A410F" w14:textId="77777777" w:rsidR="009331CA" w:rsidRPr="00412AB1" w:rsidRDefault="009331CA" w:rsidP="0048144C">
            <w:pPr>
              <w:spacing w:line="300" w:lineRule="exact"/>
              <w:jc w:val="center"/>
              <w:rPr>
                <w:rFonts w:ascii="Times New Roman" w:hAnsi="Times New Roman" w:cs="Times New Roman"/>
                <w:sz w:val="20"/>
                <w:szCs w:val="20"/>
                <w:lang w:val="lv-LV"/>
              </w:rPr>
            </w:pPr>
            <w:r w:rsidRPr="00336112">
              <w:rPr>
                <w:rFonts w:ascii="Times New Roman" w:hAnsi="Times New Roman" w:cs="Times New Roman"/>
                <w:sz w:val="24"/>
                <w:szCs w:val="24"/>
                <w:lang w:val="lv-LV"/>
              </w:rPr>
              <w:t>3365</w:t>
            </w:r>
          </w:p>
        </w:tc>
        <w:tc>
          <w:tcPr>
            <w:tcW w:w="1276" w:type="dxa"/>
          </w:tcPr>
          <w:p w14:paraId="043EAAFA" w14:textId="77777777" w:rsidR="009331CA" w:rsidRPr="00412AB1" w:rsidRDefault="009331CA" w:rsidP="0048144C">
            <w:pPr>
              <w:spacing w:line="300" w:lineRule="exact"/>
              <w:jc w:val="center"/>
              <w:rPr>
                <w:rFonts w:ascii="Times New Roman" w:hAnsi="Times New Roman" w:cs="Times New Roman"/>
                <w:sz w:val="20"/>
                <w:szCs w:val="20"/>
                <w:lang w:val="lv-LV"/>
              </w:rPr>
            </w:pPr>
            <w:r w:rsidRPr="00336112">
              <w:rPr>
                <w:rFonts w:ascii="Times New Roman" w:hAnsi="Times New Roman" w:cs="Times New Roman"/>
                <w:sz w:val="24"/>
                <w:szCs w:val="24"/>
                <w:lang w:val="lv-LV"/>
              </w:rPr>
              <w:t>29.07.2020.</w:t>
            </w:r>
          </w:p>
        </w:tc>
        <w:tc>
          <w:tcPr>
            <w:tcW w:w="1559" w:type="dxa"/>
            <w:shd w:val="clear" w:color="auto" w:fill="auto"/>
          </w:tcPr>
          <w:p w14:paraId="7331FA14" w14:textId="77777777" w:rsidR="009331CA" w:rsidRPr="003949C9" w:rsidRDefault="009331CA" w:rsidP="0048144C">
            <w:pPr>
              <w:spacing w:line="300" w:lineRule="exact"/>
              <w:jc w:val="center"/>
              <w:rPr>
                <w:rFonts w:ascii="Times New Roman" w:hAnsi="Times New Roman" w:cs="Times New Roman"/>
                <w:color w:val="FFFF00"/>
                <w:sz w:val="24"/>
                <w:szCs w:val="24"/>
                <w:lang w:val="lv-LV"/>
              </w:rPr>
            </w:pPr>
            <w:r w:rsidRPr="003949C9">
              <w:rPr>
                <w:rFonts w:ascii="Times New Roman" w:hAnsi="Times New Roman" w:cs="Times New Roman"/>
                <w:sz w:val="24"/>
                <w:szCs w:val="24"/>
                <w:lang w:val="lv-LV"/>
              </w:rPr>
              <w:t>177</w:t>
            </w:r>
          </w:p>
        </w:tc>
        <w:tc>
          <w:tcPr>
            <w:tcW w:w="1701" w:type="dxa"/>
            <w:shd w:val="clear" w:color="auto" w:fill="auto"/>
          </w:tcPr>
          <w:p w14:paraId="5F53D97C" w14:textId="77777777" w:rsidR="009331CA" w:rsidRPr="003949C9" w:rsidRDefault="009331CA" w:rsidP="0048144C">
            <w:pPr>
              <w:spacing w:line="300" w:lineRule="exact"/>
              <w:jc w:val="center"/>
              <w:rPr>
                <w:rFonts w:ascii="Times New Roman" w:hAnsi="Times New Roman" w:cs="Times New Roman"/>
                <w:color w:val="FFFF00"/>
                <w:sz w:val="24"/>
                <w:szCs w:val="24"/>
                <w:lang w:val="lv-LV"/>
              </w:rPr>
            </w:pPr>
            <w:r w:rsidRPr="003949C9">
              <w:rPr>
                <w:rFonts w:ascii="Times New Roman" w:hAnsi="Times New Roman" w:cs="Times New Roman"/>
                <w:sz w:val="24"/>
                <w:szCs w:val="24"/>
                <w:lang w:val="lv-LV"/>
              </w:rPr>
              <w:t>186</w:t>
            </w:r>
          </w:p>
        </w:tc>
      </w:tr>
    </w:tbl>
    <w:p w14:paraId="48459E22" w14:textId="77777777" w:rsidR="009331CA" w:rsidRDefault="009331CA" w:rsidP="009331CA">
      <w:pPr>
        <w:spacing w:after="0" w:line="240" w:lineRule="auto"/>
        <w:rPr>
          <w:rFonts w:ascii="Times New Roman" w:hAnsi="Times New Roman" w:cs="Times New Roman"/>
          <w:sz w:val="24"/>
          <w:szCs w:val="24"/>
          <w:lang w:val="lv-LV"/>
        </w:rPr>
      </w:pPr>
    </w:p>
    <w:p w14:paraId="31D06C6C" w14:textId="77777777" w:rsidR="009331CA"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 – 3 secinājumi par izglītojamiem, kuri uzsākuši vai pārtraukuši mācības izglītības iestādē):</w:t>
      </w:r>
    </w:p>
    <w:p w14:paraId="23DC3E8F" w14:textId="77777777" w:rsidR="009331CA" w:rsidRDefault="009331CA" w:rsidP="008022A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14:paraId="5358A6D3" w14:textId="77777777" w:rsidR="009331CA" w:rsidRPr="009C7DF4" w:rsidRDefault="009331CA" w:rsidP="009331CA">
      <w:pPr>
        <w:spacing w:after="0" w:line="240" w:lineRule="auto"/>
        <w:ind w:left="1440" w:firstLine="360"/>
        <w:jc w:val="both"/>
        <w:rPr>
          <w:rFonts w:ascii="Times New Roman" w:hAnsi="Times New Roman" w:cs="Times New Roman"/>
          <w:sz w:val="24"/>
          <w:szCs w:val="24"/>
          <w:lang w:val="lv-LV"/>
        </w:rPr>
      </w:pPr>
      <w:r w:rsidRPr="00821F51">
        <w:rPr>
          <w:rFonts w:ascii="Times New Roman" w:hAnsi="Times New Roman" w:cs="Times New Roman"/>
          <w:sz w:val="24"/>
          <w:szCs w:val="24"/>
          <w:lang w:val="lv-LV"/>
        </w:rPr>
        <w:t xml:space="preserve">Mācības pārtraukuši  8 </w:t>
      </w:r>
      <w:r>
        <w:rPr>
          <w:rFonts w:ascii="Times New Roman" w:hAnsi="Times New Roman" w:cs="Times New Roman"/>
          <w:sz w:val="24"/>
          <w:szCs w:val="24"/>
          <w:lang w:val="lv-LV"/>
        </w:rPr>
        <w:t xml:space="preserve">(astoņi) </w:t>
      </w:r>
      <w:r w:rsidRPr="00821F51">
        <w:rPr>
          <w:rFonts w:ascii="Times New Roman" w:hAnsi="Times New Roman" w:cs="Times New Roman"/>
          <w:sz w:val="24"/>
          <w:szCs w:val="24"/>
          <w:lang w:val="lv-LV"/>
        </w:rPr>
        <w:t>izglītojamie, jo vecāki mainījuši dzīvesvietu</w:t>
      </w:r>
    </w:p>
    <w:p w14:paraId="0B04D34F" w14:textId="77777777" w:rsidR="009331CA" w:rsidRDefault="009331CA" w:rsidP="008022A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p>
    <w:p w14:paraId="532B2B54" w14:textId="77777777" w:rsidR="009331CA" w:rsidRPr="004B369C" w:rsidRDefault="009331CA" w:rsidP="009331CA">
      <w:pPr>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lang w:val="lv-LV"/>
        </w:rPr>
        <w:t>Skolu mainījuši 2 (divi) izglītojamie pēc 6. klases beigšanas, vēloties mācības turpināt vispārējās vidējās izglītības iestādēs</w:t>
      </w:r>
    </w:p>
    <w:p w14:paraId="3A2A271C" w14:textId="77777777" w:rsidR="009331CA" w:rsidRPr="0055362A" w:rsidRDefault="009331CA" w:rsidP="008022A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7E2B1EBB" w14:textId="77777777" w:rsidR="009331CA" w:rsidRDefault="009331CA" w:rsidP="009331CA">
      <w:pPr>
        <w:pStyle w:val="Sarakstarindkopa"/>
        <w:spacing w:after="0" w:line="240" w:lineRule="auto"/>
        <w:ind w:left="1800"/>
        <w:jc w:val="both"/>
        <w:rPr>
          <w:rFonts w:ascii="Times New Roman" w:hAnsi="Times New Roman" w:cs="Times New Roman"/>
          <w:sz w:val="24"/>
          <w:szCs w:val="24"/>
          <w:lang w:val="lv-LV"/>
        </w:rPr>
      </w:pPr>
      <w:r w:rsidRPr="00E36468">
        <w:rPr>
          <w:rFonts w:ascii="Times New Roman" w:hAnsi="Times New Roman" w:cs="Times New Roman"/>
          <w:sz w:val="24"/>
          <w:szCs w:val="24"/>
          <w:lang w:val="lv-LV"/>
        </w:rPr>
        <w:t xml:space="preserve">No </w:t>
      </w:r>
      <w:r>
        <w:rPr>
          <w:rFonts w:ascii="Times New Roman" w:hAnsi="Times New Roman" w:cs="Times New Roman"/>
          <w:sz w:val="24"/>
          <w:szCs w:val="24"/>
          <w:lang w:val="lv-LV"/>
        </w:rPr>
        <w:t>izglītojamo</w:t>
      </w:r>
      <w:r w:rsidRPr="00E36468">
        <w:rPr>
          <w:rFonts w:ascii="Times New Roman" w:hAnsi="Times New Roman" w:cs="Times New Roman"/>
          <w:sz w:val="24"/>
          <w:szCs w:val="24"/>
          <w:lang w:val="lv-LV"/>
        </w:rPr>
        <w:t xml:space="preserve"> skaita atskaitīti 2 </w:t>
      </w:r>
      <w:r>
        <w:rPr>
          <w:rFonts w:ascii="Times New Roman" w:hAnsi="Times New Roman" w:cs="Times New Roman"/>
          <w:sz w:val="24"/>
          <w:szCs w:val="24"/>
          <w:lang w:val="lv-LV"/>
        </w:rPr>
        <w:t xml:space="preserve">(divi) </w:t>
      </w:r>
      <w:r w:rsidRPr="00E36468">
        <w:rPr>
          <w:rFonts w:ascii="Times New Roman" w:hAnsi="Times New Roman" w:cs="Times New Roman"/>
          <w:sz w:val="24"/>
          <w:szCs w:val="24"/>
          <w:lang w:val="lv-LV"/>
        </w:rPr>
        <w:t>izglītojamie sakarā ar nelaimes gadījumu</w:t>
      </w:r>
      <w:r>
        <w:rPr>
          <w:rFonts w:ascii="Times New Roman" w:hAnsi="Times New Roman" w:cs="Times New Roman"/>
          <w:sz w:val="24"/>
          <w:szCs w:val="24"/>
          <w:lang w:val="lv-LV"/>
        </w:rPr>
        <w:t xml:space="preserve"> –</w:t>
      </w:r>
      <w:r w:rsidRPr="00E36468">
        <w:rPr>
          <w:rFonts w:ascii="Times New Roman" w:hAnsi="Times New Roman" w:cs="Times New Roman"/>
          <w:sz w:val="24"/>
          <w:szCs w:val="24"/>
          <w:lang w:val="lv-LV"/>
        </w:rPr>
        <w:t xml:space="preserve"> bojāeju</w:t>
      </w:r>
      <w:r>
        <w:rPr>
          <w:rFonts w:ascii="Times New Roman" w:hAnsi="Times New Roman" w:cs="Times New Roman"/>
          <w:sz w:val="24"/>
          <w:szCs w:val="24"/>
          <w:lang w:val="lv-LV"/>
        </w:rPr>
        <w:t xml:space="preserve"> ugunsnelaimē. Viens izglītojamais pēc vienīgā apgādnieka nāves tika nogādāts citā pašvaldībā</w:t>
      </w:r>
    </w:p>
    <w:p w14:paraId="5746E9AA" w14:textId="77777777" w:rsidR="009331CA" w:rsidRPr="00E36468" w:rsidRDefault="009331CA" w:rsidP="009331CA">
      <w:pPr>
        <w:pStyle w:val="Sarakstarindkopa"/>
        <w:spacing w:after="0" w:line="240" w:lineRule="auto"/>
        <w:ind w:left="1800"/>
        <w:jc w:val="both"/>
        <w:rPr>
          <w:rFonts w:ascii="Times New Roman" w:hAnsi="Times New Roman" w:cs="Times New Roman"/>
          <w:color w:val="FFFF00"/>
          <w:sz w:val="24"/>
          <w:szCs w:val="24"/>
          <w:lang w:val="lv-LV"/>
        </w:rPr>
      </w:pPr>
    </w:p>
    <w:p w14:paraId="567EF0CE" w14:textId="77777777" w:rsidR="009331CA"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5EE8E4B4" w14:textId="77777777" w:rsidR="009331CA" w:rsidRPr="00276381" w:rsidRDefault="009331CA" w:rsidP="009331CA">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 w:type="dxa"/>
        <w:tblLook w:val="04A0" w:firstRow="1" w:lastRow="0" w:firstColumn="1" w:lastColumn="0" w:noHBand="0" w:noVBand="1"/>
      </w:tblPr>
      <w:tblGrid>
        <w:gridCol w:w="993"/>
        <w:gridCol w:w="4075"/>
        <w:gridCol w:w="1959"/>
        <w:gridCol w:w="3038"/>
      </w:tblGrid>
      <w:tr w:rsidR="009331CA" w:rsidRPr="00572502" w14:paraId="5B476EFE" w14:textId="77777777" w:rsidTr="009331CA">
        <w:tc>
          <w:tcPr>
            <w:tcW w:w="993" w:type="dxa"/>
          </w:tcPr>
          <w:p w14:paraId="279AAD60" w14:textId="77777777" w:rsidR="009331CA" w:rsidRPr="00636C79" w:rsidRDefault="009331CA" w:rsidP="0048144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73FA097F" w14:textId="77777777" w:rsidR="009331CA" w:rsidRPr="00636C79" w:rsidRDefault="009331CA" w:rsidP="0048144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5A4B543B" w14:textId="77777777" w:rsidR="009331CA" w:rsidRPr="00636C79" w:rsidRDefault="009331CA" w:rsidP="0048144C">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16EB4875" w14:textId="77777777" w:rsidR="009331CA" w:rsidRPr="00636C79"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331CA" w:rsidRPr="00572502" w14:paraId="3D8001F7" w14:textId="77777777" w:rsidTr="009331CA">
        <w:tc>
          <w:tcPr>
            <w:tcW w:w="993" w:type="dxa"/>
          </w:tcPr>
          <w:p w14:paraId="5E79F2D8" w14:textId="77777777" w:rsidR="009331CA" w:rsidRPr="00636C79" w:rsidRDefault="009331CA" w:rsidP="008022A5">
            <w:pPr>
              <w:pStyle w:val="Sarakstarindkopa"/>
              <w:numPr>
                <w:ilvl w:val="0"/>
                <w:numId w:val="2"/>
              </w:numPr>
              <w:rPr>
                <w:rFonts w:ascii="Times New Roman" w:hAnsi="Times New Roman" w:cs="Times New Roman"/>
                <w:sz w:val="24"/>
                <w:szCs w:val="24"/>
                <w:lang w:val="lv-LV"/>
              </w:rPr>
            </w:pPr>
          </w:p>
        </w:tc>
        <w:tc>
          <w:tcPr>
            <w:tcW w:w="4075" w:type="dxa"/>
          </w:tcPr>
          <w:p w14:paraId="076629E1" w14:textId="77777777" w:rsidR="009331CA" w:rsidRPr="00636C79" w:rsidRDefault="009331CA" w:rsidP="0048144C">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1959" w:type="dxa"/>
            <w:shd w:val="clear" w:color="auto" w:fill="auto"/>
          </w:tcPr>
          <w:p w14:paraId="7561554E" w14:textId="77777777" w:rsidR="009331CA" w:rsidRPr="00636C79"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shd w:val="clear" w:color="auto" w:fill="auto"/>
          </w:tcPr>
          <w:p w14:paraId="321296DC" w14:textId="77777777" w:rsidR="009331CA" w:rsidRDefault="009331CA" w:rsidP="0048144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Skolas psihologs</w:t>
            </w:r>
          </w:p>
          <w:p w14:paraId="0E3243C7" w14:textId="77777777" w:rsidR="009331CA" w:rsidRDefault="009331CA" w:rsidP="0048144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Datorikas skolotājs</w:t>
            </w:r>
          </w:p>
          <w:p w14:paraId="395ED234" w14:textId="77777777" w:rsidR="009331CA" w:rsidRDefault="009331CA" w:rsidP="0048144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Sporta darba organizators</w:t>
            </w:r>
          </w:p>
          <w:p w14:paraId="05B2F57A" w14:textId="77777777" w:rsidR="009331CA" w:rsidRPr="00636C79" w:rsidRDefault="009331CA" w:rsidP="0048144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Pagarinātās dienas grupas skolotājs (Brīvā laika centra “Jota” pedagogs)</w:t>
            </w:r>
          </w:p>
        </w:tc>
      </w:tr>
      <w:tr w:rsidR="009331CA" w:rsidRPr="002728AF" w14:paraId="49468A0F" w14:textId="77777777" w:rsidTr="009331CA">
        <w:tc>
          <w:tcPr>
            <w:tcW w:w="993" w:type="dxa"/>
          </w:tcPr>
          <w:p w14:paraId="72D846DB" w14:textId="77777777" w:rsidR="009331CA" w:rsidRPr="00636C79" w:rsidRDefault="009331CA" w:rsidP="008022A5">
            <w:pPr>
              <w:pStyle w:val="Sarakstarindkopa"/>
              <w:numPr>
                <w:ilvl w:val="0"/>
                <w:numId w:val="2"/>
              </w:numPr>
              <w:rPr>
                <w:rFonts w:ascii="Times New Roman" w:hAnsi="Times New Roman" w:cs="Times New Roman"/>
                <w:sz w:val="24"/>
                <w:szCs w:val="24"/>
                <w:lang w:val="lv-LV"/>
              </w:rPr>
            </w:pPr>
          </w:p>
        </w:tc>
        <w:tc>
          <w:tcPr>
            <w:tcW w:w="4075" w:type="dxa"/>
          </w:tcPr>
          <w:p w14:paraId="6E232F80" w14:textId="77777777" w:rsidR="009331CA" w:rsidRPr="00636C79" w:rsidRDefault="009331CA" w:rsidP="0048144C">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1959" w:type="dxa"/>
            <w:shd w:val="clear" w:color="auto" w:fill="auto"/>
          </w:tcPr>
          <w:p w14:paraId="56E229B9" w14:textId="77777777" w:rsidR="009331CA" w:rsidRPr="00636C79"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038" w:type="dxa"/>
            <w:shd w:val="clear" w:color="auto" w:fill="auto"/>
          </w:tcPr>
          <w:p w14:paraId="3D679186" w14:textId="77777777" w:rsidR="009331CA" w:rsidRPr="00FE23D0" w:rsidRDefault="009331CA" w:rsidP="0048144C">
            <w:pPr>
              <w:rPr>
                <w:rFonts w:ascii="Times New Roman" w:hAnsi="Times New Roman" w:cs="Times New Roman"/>
                <w:sz w:val="24"/>
                <w:szCs w:val="24"/>
                <w:lang w:val="lv-LV"/>
              </w:rPr>
            </w:pPr>
            <w:r>
              <w:rPr>
                <w:rFonts w:ascii="Times New Roman" w:hAnsi="Times New Roman" w:cs="Times New Roman"/>
                <w:sz w:val="24"/>
                <w:szCs w:val="24"/>
                <w:lang w:val="lv-LV"/>
              </w:rPr>
              <w:t>Skolas psihologa vakance bija 1. semestrī</w:t>
            </w:r>
          </w:p>
        </w:tc>
      </w:tr>
    </w:tbl>
    <w:p w14:paraId="322B4D1F" w14:textId="77777777" w:rsidR="009331CA" w:rsidRDefault="009331CA" w:rsidP="009331CA">
      <w:pPr>
        <w:pStyle w:val="Sarakstarindkopa"/>
        <w:spacing w:after="0" w:line="240" w:lineRule="auto"/>
        <w:rPr>
          <w:rFonts w:ascii="Times New Roman" w:hAnsi="Times New Roman" w:cs="Times New Roman"/>
          <w:b/>
          <w:bCs/>
          <w:sz w:val="24"/>
          <w:szCs w:val="24"/>
          <w:lang w:val="lv-LV"/>
        </w:rPr>
      </w:pPr>
    </w:p>
    <w:p w14:paraId="423A78C6" w14:textId="77777777" w:rsidR="009331CA" w:rsidRDefault="009331CA" w:rsidP="009331CA">
      <w:pPr>
        <w:spacing w:after="0" w:line="240" w:lineRule="auto"/>
        <w:ind w:left="360"/>
        <w:jc w:val="center"/>
        <w:rPr>
          <w:rFonts w:ascii="Times New Roman" w:hAnsi="Times New Roman" w:cs="Times New Roman"/>
          <w:b/>
          <w:bCs/>
          <w:sz w:val="24"/>
          <w:szCs w:val="24"/>
          <w:lang w:val="lv-LV"/>
        </w:rPr>
      </w:pPr>
    </w:p>
    <w:p w14:paraId="58382DF4" w14:textId="77777777" w:rsidR="009331CA" w:rsidRDefault="009331CA" w:rsidP="009331CA">
      <w:pPr>
        <w:spacing w:after="0" w:line="240" w:lineRule="auto"/>
        <w:ind w:left="360"/>
        <w:jc w:val="center"/>
        <w:rPr>
          <w:rFonts w:ascii="Times New Roman" w:hAnsi="Times New Roman" w:cs="Times New Roman"/>
          <w:b/>
          <w:bCs/>
          <w:sz w:val="24"/>
          <w:szCs w:val="24"/>
          <w:lang w:val="lv-LV"/>
        </w:rPr>
      </w:pPr>
    </w:p>
    <w:p w14:paraId="7E47C44D" w14:textId="77777777" w:rsidR="009331CA" w:rsidRDefault="009331CA" w:rsidP="009331CA">
      <w:pPr>
        <w:spacing w:after="0" w:line="240" w:lineRule="auto"/>
        <w:ind w:left="360"/>
        <w:jc w:val="center"/>
        <w:rPr>
          <w:rFonts w:ascii="Times New Roman" w:hAnsi="Times New Roman" w:cs="Times New Roman"/>
          <w:b/>
          <w:bCs/>
          <w:sz w:val="24"/>
          <w:szCs w:val="24"/>
          <w:lang w:val="lv-LV"/>
        </w:rPr>
      </w:pPr>
    </w:p>
    <w:p w14:paraId="2242B5EF" w14:textId="77777777" w:rsidR="009331CA" w:rsidRPr="00B22677" w:rsidRDefault="009331CA" w:rsidP="009331CA">
      <w:pPr>
        <w:spacing w:after="0" w:line="240" w:lineRule="auto"/>
        <w:ind w:left="360"/>
        <w:jc w:val="center"/>
        <w:rPr>
          <w:rFonts w:ascii="Times New Roman" w:hAnsi="Times New Roman" w:cs="Times New Roman"/>
          <w:b/>
          <w:bCs/>
          <w:sz w:val="24"/>
          <w:szCs w:val="24"/>
          <w:lang w:val="lv-LV"/>
        </w:rPr>
      </w:pPr>
    </w:p>
    <w:p w14:paraId="744A6451" w14:textId="77777777" w:rsidR="009331CA" w:rsidRPr="00B22677" w:rsidRDefault="009331CA" w:rsidP="008022A5">
      <w:pPr>
        <w:pStyle w:val="Sarakstarindkopa"/>
        <w:numPr>
          <w:ilvl w:val="0"/>
          <w:numId w:val="1"/>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64F7771A" w14:textId="77777777" w:rsidR="009331CA" w:rsidRPr="00446618" w:rsidRDefault="009331CA" w:rsidP="009331CA">
      <w:pPr>
        <w:spacing w:after="0" w:line="240" w:lineRule="auto"/>
        <w:ind w:left="360"/>
        <w:rPr>
          <w:rFonts w:ascii="Times New Roman" w:hAnsi="Times New Roman" w:cs="Times New Roman"/>
          <w:b/>
          <w:bCs/>
          <w:sz w:val="24"/>
          <w:szCs w:val="24"/>
          <w:lang w:val="lv-LV"/>
        </w:rPr>
      </w:pPr>
    </w:p>
    <w:p w14:paraId="04A10E12" w14:textId="77777777" w:rsidR="009331CA" w:rsidRPr="004B369C"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336112">
        <w:rPr>
          <w:rFonts w:ascii="Times New Roman" w:hAnsi="Times New Roman" w:cs="Times New Roman"/>
          <w:iCs/>
          <w:sz w:val="24"/>
          <w:szCs w:val="24"/>
          <w:lang w:val="lv-LV"/>
        </w:rPr>
        <w:t>Rīgas 1. Kristīgās pamatskolas misija un mērķis ir veselas un stipras personības izaugsme un Latvijas kristīgās izglītības koordinēšana, organizēšana, pilnveidošana un popularizēšana valstī un ārpus Latvijas robežām, kā arī skolas mikrorajona klimata uzlabošana un izglītošana</w:t>
      </w:r>
    </w:p>
    <w:p w14:paraId="31A5720D" w14:textId="77777777" w:rsidR="009331CA" w:rsidRDefault="009331CA" w:rsidP="009331CA">
      <w:pPr>
        <w:pStyle w:val="Sarakstarindkopa"/>
        <w:spacing w:after="0" w:line="240" w:lineRule="auto"/>
        <w:ind w:left="426"/>
        <w:jc w:val="both"/>
        <w:rPr>
          <w:rFonts w:ascii="Times New Roman" w:hAnsi="Times New Roman" w:cs="Times New Roman"/>
          <w:sz w:val="24"/>
          <w:szCs w:val="24"/>
          <w:lang w:val="lv-LV"/>
        </w:rPr>
      </w:pPr>
    </w:p>
    <w:p w14:paraId="33152854" w14:textId="77777777" w:rsidR="009331CA" w:rsidRPr="004B369C"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Pr="00336112">
        <w:rPr>
          <w:rFonts w:ascii="Times New Roman" w:hAnsi="Times New Roman" w:cs="Times New Roman"/>
          <w:iCs/>
          <w:sz w:val="24"/>
          <w:szCs w:val="24"/>
          <w:lang w:val="lv-LV"/>
        </w:rPr>
        <w:t>Kristīgais pasaules uzskats par apkārtējām lietām, to izvērtējums Dieva patiesības gaismā, sevis pilnveidošana par īstiem un godīgiem valsts pilsoņiem, kas savā ikdienas dzīvē realizē augstos kristīgās dzīves ideālus, pietuvojoties sevis izzināšanai caur Kristus redzējuma prizmu – faktors, kas katru indivīdu dara īpašu un tajā pašā laikā uzliek milzīgu atbildības un pienākuma nastu</w:t>
      </w:r>
    </w:p>
    <w:p w14:paraId="4DB8DC8E" w14:textId="77777777" w:rsidR="009331CA" w:rsidRPr="004B369C" w:rsidRDefault="009331CA" w:rsidP="009331CA">
      <w:pPr>
        <w:spacing w:after="0" w:line="240" w:lineRule="auto"/>
        <w:jc w:val="both"/>
        <w:rPr>
          <w:rFonts w:ascii="Times New Roman" w:hAnsi="Times New Roman" w:cs="Times New Roman"/>
          <w:sz w:val="24"/>
          <w:szCs w:val="24"/>
          <w:lang w:val="lv-LV"/>
        </w:rPr>
      </w:pPr>
    </w:p>
    <w:p w14:paraId="47F21CB6" w14:textId="77777777" w:rsidR="009331CA" w:rsidRPr="00553248"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w:t>
      </w:r>
      <w:r w:rsidRPr="00336112">
        <w:rPr>
          <w:rFonts w:ascii="Times New Roman" w:hAnsi="Times New Roman" w:cs="Times New Roman"/>
          <w:iCs/>
          <w:sz w:val="24"/>
          <w:szCs w:val="24"/>
          <w:lang w:val="lv-LV"/>
        </w:rPr>
        <w:t>Rīgas 1. Kristīgā pamatskola ir brīvu, radošu un atbildīgu personību audzinoša kristīga vispārizglītojoša pamatskola ar demokrātisku vidi, teicama līmeņa, prasmju un kompetenču bezmaksas apguvi</w:t>
      </w:r>
    </w:p>
    <w:p w14:paraId="2E4445E3" w14:textId="77777777" w:rsidR="009331CA" w:rsidRPr="00553248" w:rsidRDefault="009331CA" w:rsidP="009331CA">
      <w:pPr>
        <w:spacing w:after="0" w:line="240" w:lineRule="auto"/>
        <w:jc w:val="both"/>
        <w:rPr>
          <w:rFonts w:ascii="Times New Roman" w:hAnsi="Times New Roman" w:cs="Times New Roman"/>
          <w:sz w:val="24"/>
          <w:szCs w:val="24"/>
          <w:lang w:val="lv-LV"/>
        </w:rPr>
      </w:pPr>
    </w:p>
    <w:p w14:paraId="0C39F228" w14:textId="77777777" w:rsidR="009331CA" w:rsidRDefault="009331CA" w:rsidP="008022A5">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260B9018" w14:textId="77777777" w:rsidR="009331CA" w:rsidRDefault="009331CA" w:rsidP="009331CA">
      <w:pPr>
        <w:pStyle w:val="Sarakstarindkopa"/>
        <w:spacing w:after="0" w:line="240" w:lineRule="auto"/>
        <w:ind w:left="426"/>
        <w:rPr>
          <w:rFonts w:ascii="Times New Roman" w:hAnsi="Times New Roman" w:cs="Times New Roman"/>
          <w:sz w:val="24"/>
          <w:szCs w:val="24"/>
          <w:lang w:val="lv-LV"/>
        </w:rPr>
      </w:pPr>
    </w:p>
    <w:tbl>
      <w:tblPr>
        <w:tblStyle w:val="Reatabula"/>
        <w:tblW w:w="9922" w:type="dxa"/>
        <w:tblInd w:w="279" w:type="dxa"/>
        <w:tblLook w:val="04A0" w:firstRow="1" w:lastRow="0" w:firstColumn="1" w:lastColumn="0" w:noHBand="0" w:noVBand="1"/>
      </w:tblPr>
      <w:tblGrid>
        <w:gridCol w:w="1816"/>
        <w:gridCol w:w="3222"/>
        <w:gridCol w:w="4884"/>
      </w:tblGrid>
      <w:tr w:rsidR="009331CA" w:rsidRPr="00572502" w14:paraId="6EEDB6A8" w14:textId="77777777" w:rsidTr="009331CA">
        <w:tc>
          <w:tcPr>
            <w:tcW w:w="1695" w:type="dxa"/>
          </w:tcPr>
          <w:p w14:paraId="24A3BEF7" w14:textId="77777777" w:rsidR="009331CA"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260" w:type="dxa"/>
          </w:tcPr>
          <w:p w14:paraId="38E1BFD4" w14:textId="77777777" w:rsidR="009331CA"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4967" w:type="dxa"/>
          </w:tcPr>
          <w:p w14:paraId="47890766" w14:textId="77777777" w:rsidR="009331CA"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331CA" w:rsidRPr="00572502" w14:paraId="45F9068E" w14:textId="77777777" w:rsidTr="009331CA">
        <w:tc>
          <w:tcPr>
            <w:tcW w:w="1695" w:type="dxa"/>
          </w:tcPr>
          <w:p w14:paraId="30854CBC" w14:textId="77777777" w:rsidR="009331CA" w:rsidRDefault="009331CA" w:rsidP="0048144C">
            <w:pPr>
              <w:pStyle w:val="Sarakstarindkopa"/>
              <w:ind w:left="0"/>
              <w:rPr>
                <w:rFonts w:ascii="Times New Roman" w:hAnsi="Times New Roman" w:cs="Times New Roman"/>
                <w:sz w:val="24"/>
                <w:szCs w:val="24"/>
                <w:lang w:val="lv-LV"/>
              </w:rPr>
            </w:pPr>
            <w:r w:rsidRPr="00086116">
              <w:rPr>
                <w:rFonts w:ascii="Times New Roman" w:hAnsi="Times New Roman" w:cs="Times New Roman"/>
                <w:sz w:val="24"/>
                <w:szCs w:val="24"/>
                <w:lang w:val="lv-LV"/>
              </w:rPr>
              <w:t>Nr.</w:t>
            </w:r>
            <w:r>
              <w:rPr>
                <w:rFonts w:ascii="Times New Roman" w:hAnsi="Times New Roman" w:cs="Times New Roman"/>
                <w:sz w:val="24"/>
                <w:szCs w:val="24"/>
                <w:lang w:val="lv-LV"/>
              </w:rPr>
              <w:t xml:space="preserve"> </w:t>
            </w:r>
            <w:r w:rsidRPr="00086116">
              <w:rPr>
                <w:rFonts w:ascii="Times New Roman" w:hAnsi="Times New Roman" w:cs="Times New Roman"/>
                <w:sz w:val="24"/>
                <w:szCs w:val="24"/>
                <w:lang w:val="lv-LV"/>
              </w:rPr>
              <w:t xml:space="preserve">1 </w:t>
            </w:r>
          </w:p>
          <w:p w14:paraId="04DD8BF6" w14:textId="77777777" w:rsidR="009331CA" w:rsidRPr="00086116" w:rsidRDefault="009331CA" w:rsidP="0048144C">
            <w:pPr>
              <w:pStyle w:val="Sarakstarindkopa"/>
              <w:ind w:left="0"/>
              <w:rPr>
                <w:rFonts w:ascii="Times New Roman" w:hAnsi="Times New Roman" w:cs="Times New Roman"/>
                <w:sz w:val="24"/>
                <w:szCs w:val="24"/>
                <w:lang w:val="lv-LV"/>
              </w:rPr>
            </w:pPr>
            <w:r w:rsidRPr="00086116">
              <w:rPr>
                <w:rFonts w:ascii="Times New Roman" w:hAnsi="Times New Roman" w:cs="Times New Roman"/>
                <w:sz w:val="24"/>
                <w:szCs w:val="24"/>
                <w:lang w:val="lv-LV"/>
              </w:rPr>
              <w:t>Izglītojamo individuālo spēju, interešu un centienu attīstība</w:t>
            </w:r>
          </w:p>
        </w:tc>
        <w:tc>
          <w:tcPr>
            <w:tcW w:w="3260" w:type="dxa"/>
          </w:tcPr>
          <w:p w14:paraId="424F10AB" w14:textId="77777777" w:rsidR="009331CA" w:rsidRPr="00086116" w:rsidRDefault="009331CA" w:rsidP="0048144C">
            <w:pPr>
              <w:pStyle w:val="Sarakstarindkopa"/>
              <w:ind w:left="0"/>
              <w:rPr>
                <w:rFonts w:ascii="Times New Roman" w:hAnsi="Times New Roman" w:cs="Times New Roman"/>
                <w:sz w:val="24"/>
                <w:szCs w:val="24"/>
                <w:lang w:val="lv-LV"/>
              </w:rPr>
            </w:pPr>
            <w:r w:rsidRPr="00086116">
              <w:rPr>
                <w:rFonts w:ascii="Times New Roman" w:hAnsi="Times New Roman" w:cs="Times New Roman"/>
                <w:sz w:val="24"/>
                <w:szCs w:val="24"/>
                <w:lang w:val="lv-LV"/>
              </w:rPr>
              <w:t xml:space="preserve">a) </w:t>
            </w:r>
            <w:r w:rsidRPr="006455D0">
              <w:rPr>
                <w:rFonts w:ascii="Times New Roman" w:hAnsi="Times New Roman" w:cs="Times New Roman"/>
                <w:sz w:val="24"/>
                <w:szCs w:val="24"/>
                <w:u w:val="single"/>
                <w:lang w:val="lv-LV"/>
              </w:rPr>
              <w:t>kvalitatīvi:</w:t>
            </w:r>
            <w:r w:rsidRPr="00086116">
              <w:rPr>
                <w:rFonts w:ascii="Times New Roman" w:hAnsi="Times New Roman" w:cs="Times New Roman"/>
                <w:sz w:val="24"/>
                <w:szCs w:val="24"/>
                <w:lang w:val="lv-LV"/>
              </w:rPr>
              <w:t xml:space="preserve"> </w:t>
            </w:r>
          </w:p>
          <w:p w14:paraId="6E3F41B7" w14:textId="77777777" w:rsidR="009331CA" w:rsidRPr="00086116" w:rsidRDefault="009331CA" w:rsidP="008022A5">
            <w:pPr>
              <w:pStyle w:val="Sarakstarindkopa"/>
              <w:numPr>
                <w:ilvl w:val="0"/>
                <w:numId w:val="6"/>
              </w:numPr>
              <w:rPr>
                <w:rFonts w:ascii="Times New Roman" w:hAnsi="Times New Roman" w:cs="Times New Roman"/>
                <w:sz w:val="24"/>
                <w:szCs w:val="24"/>
                <w:lang w:val="lv-LV"/>
              </w:rPr>
            </w:pPr>
            <w:r w:rsidRPr="00086116">
              <w:rPr>
                <w:rFonts w:ascii="Times New Roman" w:hAnsi="Times New Roman" w:cs="Times New Roman"/>
                <w:sz w:val="24"/>
                <w:szCs w:val="24"/>
                <w:lang w:val="lv-LV"/>
              </w:rPr>
              <w:t>Mācību sasniegumu izaugsmes dinamika</w:t>
            </w:r>
          </w:p>
          <w:p w14:paraId="0BC90245" w14:textId="77777777" w:rsidR="009331CA" w:rsidRPr="00086116" w:rsidRDefault="009331CA" w:rsidP="008022A5">
            <w:pPr>
              <w:pStyle w:val="Sarakstarindkopa"/>
              <w:numPr>
                <w:ilvl w:val="0"/>
                <w:numId w:val="6"/>
              </w:numPr>
              <w:rPr>
                <w:rFonts w:ascii="Times New Roman" w:hAnsi="Times New Roman" w:cs="Times New Roman"/>
                <w:sz w:val="24"/>
                <w:szCs w:val="24"/>
                <w:lang w:val="lv-LV"/>
              </w:rPr>
            </w:pPr>
            <w:r w:rsidRPr="00086116">
              <w:rPr>
                <w:rFonts w:ascii="Times New Roman" w:hAnsi="Times New Roman" w:cs="Times New Roman"/>
                <w:sz w:val="24"/>
                <w:szCs w:val="24"/>
                <w:lang w:val="lv-LV"/>
              </w:rPr>
              <w:t>Sekmīga dalība olimpiādēs, skatēs, konkursos</w:t>
            </w:r>
          </w:p>
          <w:p w14:paraId="3968BD0D" w14:textId="77777777" w:rsidR="009331CA" w:rsidRPr="00086116" w:rsidRDefault="009331CA" w:rsidP="008022A5">
            <w:pPr>
              <w:pStyle w:val="Sarakstarindkopa"/>
              <w:numPr>
                <w:ilvl w:val="0"/>
                <w:numId w:val="6"/>
              </w:numPr>
              <w:rPr>
                <w:rFonts w:ascii="Times New Roman" w:hAnsi="Times New Roman" w:cs="Times New Roman"/>
                <w:sz w:val="24"/>
                <w:szCs w:val="24"/>
                <w:lang w:val="lv-LV"/>
              </w:rPr>
            </w:pPr>
            <w:r w:rsidRPr="00086116">
              <w:rPr>
                <w:rFonts w:ascii="Times New Roman" w:hAnsi="Times New Roman" w:cs="Times New Roman"/>
                <w:sz w:val="24"/>
                <w:szCs w:val="24"/>
                <w:lang w:val="lv-LV"/>
              </w:rPr>
              <w:t>Izzinošas, inovatīvas un virtuālas izstādes</w:t>
            </w:r>
          </w:p>
          <w:p w14:paraId="0229671B" w14:textId="77777777" w:rsidR="009331CA" w:rsidRPr="00086116" w:rsidRDefault="009331CA" w:rsidP="008022A5">
            <w:pPr>
              <w:pStyle w:val="Sarakstarindkopa"/>
              <w:numPr>
                <w:ilvl w:val="0"/>
                <w:numId w:val="6"/>
              </w:numPr>
              <w:rPr>
                <w:rFonts w:ascii="Times New Roman" w:hAnsi="Times New Roman" w:cs="Times New Roman"/>
                <w:sz w:val="24"/>
                <w:szCs w:val="24"/>
                <w:lang w:val="lv-LV"/>
              </w:rPr>
            </w:pPr>
            <w:r w:rsidRPr="00086116">
              <w:rPr>
                <w:rFonts w:ascii="Times New Roman" w:hAnsi="Times New Roman" w:cs="Times New Roman"/>
                <w:sz w:val="24"/>
                <w:szCs w:val="24"/>
                <w:lang w:val="lv-LV"/>
              </w:rPr>
              <w:t>Izglītojamo iniciatīvas, kā arī praktisko un fizisko nodarbju īpatsvara pieaugums</w:t>
            </w:r>
          </w:p>
          <w:p w14:paraId="09651FF3" w14:textId="77777777" w:rsidR="009331CA" w:rsidRPr="00086116" w:rsidRDefault="009331CA" w:rsidP="008022A5">
            <w:pPr>
              <w:pStyle w:val="Sarakstarindkopa"/>
              <w:numPr>
                <w:ilvl w:val="0"/>
                <w:numId w:val="6"/>
              </w:numPr>
              <w:rPr>
                <w:rFonts w:ascii="Times New Roman" w:hAnsi="Times New Roman" w:cs="Times New Roman"/>
                <w:sz w:val="24"/>
                <w:szCs w:val="24"/>
                <w:lang w:val="lv-LV"/>
              </w:rPr>
            </w:pPr>
            <w:r w:rsidRPr="00086116">
              <w:rPr>
                <w:rFonts w:ascii="Times New Roman" w:hAnsi="Times New Roman" w:cs="Times New Roman"/>
                <w:sz w:val="24"/>
                <w:szCs w:val="24"/>
                <w:lang w:val="lv-LV"/>
              </w:rPr>
              <w:t>Interešu izglītības pulciņu sasniegumi</w:t>
            </w:r>
          </w:p>
          <w:p w14:paraId="0787560B" w14:textId="77777777" w:rsidR="009331CA" w:rsidRPr="00086116" w:rsidRDefault="009331CA" w:rsidP="008022A5">
            <w:pPr>
              <w:pStyle w:val="Sarakstarindkopa"/>
              <w:numPr>
                <w:ilvl w:val="0"/>
                <w:numId w:val="6"/>
              </w:numPr>
              <w:rPr>
                <w:rFonts w:ascii="Times New Roman" w:hAnsi="Times New Roman" w:cs="Times New Roman"/>
                <w:sz w:val="24"/>
                <w:szCs w:val="24"/>
                <w:lang w:val="lv-LV"/>
              </w:rPr>
            </w:pPr>
            <w:r w:rsidRPr="00086116">
              <w:rPr>
                <w:rFonts w:ascii="Times New Roman" w:hAnsi="Times New Roman" w:cs="Times New Roman"/>
                <w:sz w:val="24"/>
                <w:szCs w:val="24"/>
                <w:lang w:val="lv-LV"/>
              </w:rPr>
              <w:t>Darbs ar talantīgajiem izglītojamiem</w:t>
            </w:r>
          </w:p>
        </w:tc>
        <w:tc>
          <w:tcPr>
            <w:tcW w:w="4967" w:type="dxa"/>
            <w:shd w:val="clear" w:color="auto" w:fill="auto"/>
          </w:tcPr>
          <w:p w14:paraId="6DFCA745" w14:textId="77777777" w:rsidR="009331CA" w:rsidRDefault="009331CA" w:rsidP="008022A5">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u w:val="single"/>
                <w:lang w:val="lv-LV"/>
              </w:rPr>
              <w:t>Daļēji</w:t>
            </w:r>
            <w:r w:rsidRPr="00673020">
              <w:rPr>
                <w:rFonts w:ascii="Times New Roman" w:hAnsi="Times New Roman" w:cs="Times New Roman"/>
                <w:sz w:val="24"/>
                <w:szCs w:val="24"/>
                <w:u w:val="single"/>
                <w:lang w:val="lv-LV"/>
              </w:rPr>
              <w:t xml:space="preserve"> sasniegts</w:t>
            </w:r>
            <w:r w:rsidRPr="00086116">
              <w:rPr>
                <w:rFonts w:ascii="Times New Roman" w:hAnsi="Times New Roman" w:cs="Times New Roman"/>
                <w:sz w:val="24"/>
                <w:szCs w:val="24"/>
                <w:lang w:val="lv-LV"/>
              </w:rPr>
              <w:t>: mācību sasniegumu dinamika ir pasliktinājusies</w:t>
            </w:r>
            <w:r>
              <w:rPr>
                <w:rFonts w:ascii="Times New Roman" w:hAnsi="Times New Roman" w:cs="Times New Roman"/>
                <w:sz w:val="24"/>
                <w:szCs w:val="24"/>
                <w:lang w:val="lv-LV"/>
              </w:rPr>
              <w:t>, jo klātienes mācību process un metodiskā pieeja stipri atšķiras no attālinātā mācību procesa. D</w:t>
            </w:r>
            <w:r w:rsidRPr="00884503">
              <w:rPr>
                <w:rFonts w:ascii="Times New Roman" w:hAnsi="Times New Roman"/>
                <w:bCs/>
                <w:iCs/>
                <w:sz w:val="24"/>
                <w:szCs w:val="24"/>
                <w:lang w:val="lv-LV"/>
              </w:rPr>
              <w:t xml:space="preserve">aļai </w:t>
            </w:r>
            <w:r>
              <w:rPr>
                <w:rFonts w:ascii="Times New Roman" w:hAnsi="Times New Roman"/>
                <w:bCs/>
                <w:iCs/>
                <w:sz w:val="24"/>
                <w:szCs w:val="24"/>
                <w:lang w:val="lv-LV"/>
              </w:rPr>
              <w:t>izglītojamo</w:t>
            </w:r>
            <w:r w:rsidRPr="00884503">
              <w:rPr>
                <w:rFonts w:ascii="Times New Roman" w:hAnsi="Times New Roman"/>
                <w:bCs/>
                <w:iCs/>
                <w:sz w:val="24"/>
                <w:szCs w:val="24"/>
                <w:lang w:val="lv-LV"/>
              </w:rPr>
              <w:t xml:space="preserve"> grūtības sagādāja patstāvīgais darbs, jo mājās vecāki </w:t>
            </w:r>
            <w:r>
              <w:rPr>
                <w:rFonts w:ascii="Times New Roman" w:hAnsi="Times New Roman"/>
                <w:bCs/>
                <w:iCs/>
                <w:sz w:val="24"/>
                <w:szCs w:val="24"/>
                <w:lang w:val="lv-LV"/>
              </w:rPr>
              <w:t xml:space="preserve">bija pārāk </w:t>
            </w:r>
            <w:r w:rsidRPr="00884503">
              <w:rPr>
                <w:rFonts w:ascii="Times New Roman" w:hAnsi="Times New Roman"/>
                <w:bCs/>
                <w:iCs/>
                <w:sz w:val="24"/>
                <w:szCs w:val="24"/>
                <w:lang w:val="lv-LV"/>
              </w:rPr>
              <w:t>palīdzēj</w:t>
            </w:r>
            <w:r>
              <w:rPr>
                <w:rFonts w:ascii="Times New Roman" w:hAnsi="Times New Roman"/>
                <w:bCs/>
                <w:iCs/>
                <w:sz w:val="24"/>
                <w:szCs w:val="24"/>
                <w:lang w:val="lv-LV"/>
              </w:rPr>
              <w:t>uši</w:t>
            </w:r>
            <w:r w:rsidRPr="00884503">
              <w:rPr>
                <w:rFonts w:ascii="Times New Roman" w:hAnsi="Times New Roman"/>
                <w:bCs/>
                <w:iCs/>
                <w:sz w:val="24"/>
                <w:szCs w:val="24"/>
                <w:lang w:val="lv-LV"/>
              </w:rPr>
              <w:t xml:space="preserve"> </w:t>
            </w:r>
          </w:p>
          <w:p w14:paraId="10A9F75C" w14:textId="77777777" w:rsidR="009331CA" w:rsidRDefault="009331CA" w:rsidP="008022A5">
            <w:pPr>
              <w:pStyle w:val="Sarakstarindkopa"/>
              <w:numPr>
                <w:ilvl w:val="0"/>
                <w:numId w:val="8"/>
              </w:numPr>
              <w:rPr>
                <w:rFonts w:ascii="Times New Roman" w:hAnsi="Times New Roman" w:cs="Times New Roman"/>
                <w:sz w:val="24"/>
                <w:szCs w:val="24"/>
                <w:lang w:val="lv-LV"/>
              </w:rPr>
            </w:pPr>
            <w:r w:rsidRPr="00673020">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izcili sasniegumi ir radošajā jomā, no kuras spēcīgi atšķiras eksaktās jomas olimpiāžu rezultāti – daļēji tas izskaidrojams ar pandēmijas sekām. Kopumā priecē aktivitāšu pieaugums un ieinteresētība dalībai mācību priekšmetu olimpiādēs</w:t>
            </w:r>
          </w:p>
          <w:p w14:paraId="63834994" w14:textId="77777777" w:rsidR="009331CA" w:rsidRDefault="009331CA" w:rsidP="008022A5">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u w:val="single"/>
                <w:lang w:val="lv-LV"/>
              </w:rPr>
              <w:t>Sasniegts</w:t>
            </w:r>
            <w:r w:rsidRPr="00673020">
              <w:rPr>
                <w:rFonts w:ascii="Times New Roman" w:hAnsi="Times New Roman" w:cs="Times New Roman"/>
                <w:sz w:val="24"/>
                <w:szCs w:val="24"/>
                <w:lang w:val="lv-LV"/>
              </w:rPr>
              <w:t>:</w:t>
            </w:r>
            <w:r>
              <w:rPr>
                <w:rFonts w:ascii="Times New Roman" w:hAnsi="Times New Roman" w:cs="Times New Roman"/>
                <w:sz w:val="24"/>
                <w:szCs w:val="24"/>
                <w:lang w:val="lv-LV"/>
              </w:rPr>
              <w:t xml:space="preserve"> gūti panākumi un pozitīvas atsauksmes gan vietējā, gan starptautiskā mērogā</w:t>
            </w:r>
          </w:p>
          <w:p w14:paraId="3EAAA5B5" w14:textId="77777777" w:rsidR="009331CA" w:rsidRDefault="009331CA" w:rsidP="008022A5">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u w:val="single"/>
                <w:lang w:val="lv-LV"/>
              </w:rPr>
              <w:t>Daļēji sasniegts</w:t>
            </w:r>
            <w:r w:rsidRPr="00673020">
              <w:rPr>
                <w:rFonts w:ascii="Times New Roman" w:hAnsi="Times New Roman" w:cs="Times New Roman"/>
                <w:sz w:val="24"/>
                <w:szCs w:val="24"/>
                <w:lang w:val="lv-LV"/>
              </w:rPr>
              <w:t>:</w:t>
            </w:r>
            <w:r>
              <w:rPr>
                <w:rFonts w:ascii="Times New Roman" w:hAnsi="Times New Roman" w:cs="Times New Roman"/>
                <w:sz w:val="24"/>
                <w:szCs w:val="24"/>
                <w:lang w:val="lv-LV"/>
              </w:rPr>
              <w:t xml:space="preserve"> lēns, bet nenoliedzami augšupejošs attīstības virziens, kurš aizvien vairāk un plašāk iniciēja izglītojamo iesaisti un iniciatīvu mācību procesā. S</w:t>
            </w:r>
            <w:r w:rsidRPr="00820046">
              <w:rPr>
                <w:rFonts w:ascii="Times New Roman" w:hAnsi="Times New Roman" w:cs="Times New Roman"/>
                <w:sz w:val="24"/>
                <w:szCs w:val="24"/>
                <w:lang w:val="lv-LV"/>
              </w:rPr>
              <w:t>kola turpin</w:t>
            </w:r>
            <w:r>
              <w:rPr>
                <w:rFonts w:ascii="Times New Roman" w:hAnsi="Times New Roman" w:cs="Times New Roman"/>
                <w:sz w:val="24"/>
                <w:szCs w:val="24"/>
                <w:lang w:val="lv-LV"/>
              </w:rPr>
              <w:t>a</w:t>
            </w:r>
            <w:r w:rsidRPr="00820046">
              <w:rPr>
                <w:rFonts w:ascii="Times New Roman" w:hAnsi="Times New Roman" w:cs="Times New Roman"/>
                <w:sz w:val="24"/>
                <w:szCs w:val="24"/>
                <w:lang w:val="lv-LV"/>
              </w:rPr>
              <w:t xml:space="preserve"> dalību </w:t>
            </w:r>
            <w:proofErr w:type="spellStart"/>
            <w:r w:rsidRPr="00820046">
              <w:rPr>
                <w:rFonts w:ascii="Times New Roman" w:hAnsi="Times New Roman" w:cs="Times New Roman"/>
                <w:sz w:val="24"/>
                <w:szCs w:val="24"/>
                <w:lang w:val="lv-LV"/>
              </w:rPr>
              <w:t>Erasmus</w:t>
            </w:r>
            <w:proofErr w:type="spellEnd"/>
            <w:r>
              <w:rPr>
                <w:rFonts w:ascii="Times New Roman" w:hAnsi="Times New Roman" w:cs="Times New Roman"/>
                <w:sz w:val="24"/>
                <w:szCs w:val="24"/>
                <w:lang w:val="lv-LV"/>
              </w:rPr>
              <w:t>+</w:t>
            </w:r>
            <w:r w:rsidRPr="00820046">
              <w:rPr>
                <w:rFonts w:ascii="Times New Roman" w:hAnsi="Times New Roman" w:cs="Times New Roman"/>
                <w:sz w:val="24"/>
                <w:szCs w:val="24"/>
                <w:lang w:val="lv-LV"/>
              </w:rPr>
              <w:t xml:space="preserve"> projektā</w:t>
            </w:r>
            <w:r>
              <w:rPr>
                <w:rFonts w:ascii="Times New Roman" w:hAnsi="Times New Roman" w:cs="Times New Roman"/>
                <w:sz w:val="24"/>
                <w:szCs w:val="24"/>
                <w:lang w:val="lv-LV"/>
              </w:rPr>
              <w:t xml:space="preserve"> lasītprasmes veicināšanai</w:t>
            </w:r>
            <w:r w:rsidRPr="00820046">
              <w:rPr>
                <w:rFonts w:ascii="Times New Roman" w:hAnsi="Times New Roman" w:cs="Times New Roman"/>
                <w:sz w:val="24"/>
                <w:szCs w:val="24"/>
                <w:lang w:val="lv-LV"/>
              </w:rPr>
              <w:t xml:space="preserve">, taču attālināto mācību un Covid-19 </w:t>
            </w:r>
            <w:r>
              <w:rPr>
                <w:rFonts w:ascii="Times New Roman" w:hAnsi="Times New Roman" w:cs="Times New Roman"/>
                <w:sz w:val="24"/>
                <w:szCs w:val="24"/>
                <w:lang w:val="lv-LV"/>
              </w:rPr>
              <w:t xml:space="preserve">epidemioloģisko </w:t>
            </w:r>
            <w:r w:rsidRPr="00820046">
              <w:rPr>
                <w:rFonts w:ascii="Times New Roman" w:hAnsi="Times New Roman" w:cs="Times New Roman"/>
                <w:sz w:val="24"/>
                <w:szCs w:val="24"/>
                <w:lang w:val="lv-LV"/>
              </w:rPr>
              <w:t>ierobežojumu dēļ nevarēja notikt apmaiņas braucieni</w:t>
            </w:r>
            <w:r>
              <w:rPr>
                <w:rFonts w:ascii="Times New Roman" w:hAnsi="Times New Roman" w:cs="Times New Roman"/>
                <w:sz w:val="24"/>
                <w:szCs w:val="24"/>
                <w:lang w:val="lv-LV"/>
              </w:rPr>
              <w:t xml:space="preserve">. 2. klases izglītojamie piedalījās projektā “Sporto visa klase“. </w:t>
            </w:r>
            <w:r w:rsidRPr="003949C9">
              <w:rPr>
                <w:rFonts w:ascii="Times New Roman" w:hAnsi="Times New Roman" w:cs="Times New Roman"/>
                <w:sz w:val="24"/>
                <w:szCs w:val="24"/>
                <w:lang w:val="lv-LV"/>
              </w:rPr>
              <w:t xml:space="preserve">Iegūts laimests EUR </w:t>
            </w:r>
            <w:r w:rsidRPr="003949C9">
              <w:rPr>
                <w:rFonts w:ascii="Times New Roman" w:hAnsi="Times New Roman" w:cs="Times New Roman"/>
                <w:sz w:val="24"/>
                <w:szCs w:val="24"/>
                <w:lang w:val="lv-LV"/>
              </w:rPr>
              <w:lastRenderedPageBreak/>
              <w:t xml:space="preserve">5000 apmērā </w:t>
            </w:r>
            <w:r>
              <w:rPr>
                <w:rFonts w:ascii="Times New Roman" w:hAnsi="Times New Roman" w:cs="Times New Roman"/>
                <w:sz w:val="24"/>
                <w:szCs w:val="24"/>
                <w:lang w:val="lv-LV"/>
              </w:rPr>
              <w:t xml:space="preserve">fizisko aktivitāšu uzlabošanai, </w:t>
            </w:r>
            <w:r w:rsidRPr="003949C9">
              <w:rPr>
                <w:rFonts w:ascii="Times New Roman" w:hAnsi="Times New Roman" w:cs="Times New Roman"/>
                <w:sz w:val="24"/>
                <w:szCs w:val="24"/>
                <w:lang w:val="lv-LV"/>
              </w:rPr>
              <w:t>un skolas vārds izskanēja Latvijā.</w:t>
            </w:r>
          </w:p>
          <w:p w14:paraId="33A3DCA8" w14:textId="77777777" w:rsidR="009331CA" w:rsidRDefault="009331CA" w:rsidP="008022A5">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u w:val="single"/>
                <w:lang w:val="lv-LV"/>
              </w:rPr>
              <w:t>Daļēji sasniegts</w:t>
            </w:r>
            <w:r w:rsidRPr="00673020">
              <w:rPr>
                <w:rFonts w:ascii="Times New Roman" w:hAnsi="Times New Roman" w:cs="Times New Roman"/>
                <w:sz w:val="24"/>
                <w:szCs w:val="24"/>
                <w:lang w:val="lv-LV"/>
              </w:rPr>
              <w:t>:</w:t>
            </w:r>
            <w:r>
              <w:rPr>
                <w:rFonts w:ascii="Times New Roman" w:hAnsi="Times New Roman" w:cs="Times New Roman"/>
                <w:sz w:val="24"/>
                <w:szCs w:val="24"/>
                <w:lang w:val="lv-LV"/>
              </w:rPr>
              <w:t xml:space="preserve"> radošā jomā – izcili, tautas dejās, vokālajās nodarbībās, kristīgajās aktivitātēs un sporta jomā notiek lēna atdzimšana klātienes kopdarbībā. S</w:t>
            </w:r>
            <w:r w:rsidRPr="00F30064">
              <w:rPr>
                <w:rFonts w:ascii="Times New Roman" w:hAnsi="Times New Roman"/>
                <w:bCs/>
                <w:iCs/>
                <w:sz w:val="24"/>
                <w:szCs w:val="24"/>
                <w:lang w:val="lv-LV"/>
              </w:rPr>
              <w:t xml:space="preserve">alīdzinoši ar attālinātā laika mācībām, mācības klātienē </w:t>
            </w:r>
            <w:r>
              <w:rPr>
                <w:rFonts w:ascii="Times New Roman" w:hAnsi="Times New Roman"/>
                <w:bCs/>
                <w:iCs/>
                <w:sz w:val="24"/>
                <w:szCs w:val="24"/>
                <w:lang w:val="lv-LV"/>
              </w:rPr>
              <w:t xml:space="preserve">radošajās jomās </w:t>
            </w:r>
            <w:r w:rsidRPr="00F30064">
              <w:rPr>
                <w:rFonts w:ascii="Times New Roman" w:hAnsi="Times New Roman"/>
                <w:bCs/>
                <w:iCs/>
                <w:sz w:val="24"/>
                <w:szCs w:val="24"/>
                <w:lang w:val="lv-LV"/>
              </w:rPr>
              <w:t>ir daudz sekmīgākas. Daudz vairāk iespēju praktiskam darbam, jaunu prasmju un tehnisko paņēmienu apguvei</w:t>
            </w:r>
          </w:p>
          <w:p w14:paraId="3054F2F2" w14:textId="77777777" w:rsidR="009331CA" w:rsidRPr="00086116" w:rsidRDefault="009331CA" w:rsidP="008022A5">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u w:val="single"/>
                <w:lang w:val="lv-LV"/>
              </w:rPr>
              <w:t>Daļēji sasniegts</w:t>
            </w:r>
            <w:r w:rsidRPr="00851F10">
              <w:rPr>
                <w:rFonts w:ascii="Times New Roman" w:hAnsi="Times New Roman" w:cs="Times New Roman"/>
                <w:sz w:val="24"/>
                <w:szCs w:val="24"/>
                <w:lang w:val="lv-LV"/>
              </w:rPr>
              <w:t>:</w:t>
            </w:r>
            <w:r>
              <w:rPr>
                <w:rFonts w:ascii="Times New Roman" w:hAnsi="Times New Roman" w:cs="Times New Roman"/>
                <w:sz w:val="24"/>
                <w:szCs w:val="24"/>
                <w:lang w:val="lv-LV"/>
              </w:rPr>
              <w:t xml:space="preserve"> atsevišķi sasniegumi, protams, ir, bet lielāko pedagoģisko atdevi saņēma iekļaujošās izglītības pārstāvji, kuriem grūti bija atgriezties klātienes mācību procesā</w:t>
            </w:r>
          </w:p>
        </w:tc>
      </w:tr>
      <w:tr w:rsidR="009331CA" w:rsidRPr="00572502" w14:paraId="27E768C7" w14:textId="77777777" w:rsidTr="009331CA">
        <w:tc>
          <w:tcPr>
            <w:tcW w:w="1695" w:type="dxa"/>
          </w:tcPr>
          <w:p w14:paraId="7D7D4ADA" w14:textId="77777777" w:rsidR="009331CA" w:rsidRPr="00086116" w:rsidRDefault="009331CA" w:rsidP="0048144C">
            <w:pPr>
              <w:pStyle w:val="Sarakstarindkopa"/>
              <w:ind w:left="0"/>
              <w:rPr>
                <w:rFonts w:ascii="Times New Roman" w:hAnsi="Times New Roman" w:cs="Times New Roman"/>
                <w:sz w:val="24"/>
                <w:szCs w:val="24"/>
                <w:lang w:val="lv-LV"/>
              </w:rPr>
            </w:pPr>
          </w:p>
        </w:tc>
        <w:tc>
          <w:tcPr>
            <w:tcW w:w="3260" w:type="dxa"/>
          </w:tcPr>
          <w:p w14:paraId="4AAD8228" w14:textId="77777777" w:rsidR="009331CA" w:rsidRPr="00086116" w:rsidRDefault="009331CA" w:rsidP="0048144C">
            <w:pPr>
              <w:pStyle w:val="Sarakstarindkopa"/>
              <w:ind w:left="0"/>
              <w:rPr>
                <w:rFonts w:ascii="Times New Roman" w:hAnsi="Times New Roman" w:cs="Times New Roman"/>
                <w:sz w:val="24"/>
                <w:szCs w:val="24"/>
                <w:lang w:val="lv-LV"/>
              </w:rPr>
            </w:pPr>
            <w:r w:rsidRPr="00086116">
              <w:rPr>
                <w:rFonts w:ascii="Times New Roman" w:hAnsi="Times New Roman" w:cs="Times New Roman"/>
                <w:sz w:val="24"/>
                <w:szCs w:val="24"/>
                <w:lang w:val="lv-LV"/>
              </w:rPr>
              <w:t xml:space="preserve">b) </w:t>
            </w:r>
            <w:r w:rsidRPr="006455D0">
              <w:rPr>
                <w:rFonts w:ascii="Times New Roman" w:hAnsi="Times New Roman" w:cs="Times New Roman"/>
                <w:sz w:val="24"/>
                <w:szCs w:val="24"/>
                <w:u w:val="single"/>
                <w:lang w:val="lv-LV"/>
              </w:rPr>
              <w:t>kvantitatīvi:</w:t>
            </w:r>
          </w:p>
          <w:p w14:paraId="7D672732" w14:textId="77777777" w:rsidR="009331CA" w:rsidRPr="00086116" w:rsidRDefault="009331CA" w:rsidP="008022A5">
            <w:pPr>
              <w:pStyle w:val="Sarakstarindkopa"/>
              <w:numPr>
                <w:ilvl w:val="0"/>
                <w:numId w:val="7"/>
              </w:numPr>
              <w:rPr>
                <w:rFonts w:ascii="Times New Roman" w:hAnsi="Times New Roman" w:cs="Times New Roman"/>
                <w:sz w:val="24"/>
                <w:szCs w:val="24"/>
                <w:lang w:val="lv-LV"/>
              </w:rPr>
            </w:pPr>
            <w:r w:rsidRPr="00086116">
              <w:rPr>
                <w:rFonts w:ascii="Times New Roman" w:hAnsi="Times New Roman" w:cs="Times New Roman"/>
                <w:sz w:val="24"/>
                <w:szCs w:val="24"/>
                <w:lang w:val="lv-LV"/>
              </w:rPr>
              <w:t>Mācību sasniegumu izaugsmes dinamika</w:t>
            </w:r>
          </w:p>
          <w:p w14:paraId="7957B43A" w14:textId="77777777" w:rsidR="009331CA" w:rsidRPr="00086116" w:rsidRDefault="009331CA" w:rsidP="008022A5">
            <w:pPr>
              <w:pStyle w:val="Sarakstarindkopa"/>
              <w:numPr>
                <w:ilvl w:val="0"/>
                <w:numId w:val="7"/>
              </w:numPr>
              <w:rPr>
                <w:rFonts w:ascii="Times New Roman" w:hAnsi="Times New Roman" w:cs="Times New Roman"/>
                <w:sz w:val="24"/>
                <w:szCs w:val="24"/>
                <w:lang w:val="lv-LV"/>
              </w:rPr>
            </w:pPr>
            <w:r w:rsidRPr="00086116">
              <w:rPr>
                <w:rFonts w:ascii="Times New Roman" w:hAnsi="Times New Roman" w:cs="Times New Roman"/>
                <w:sz w:val="24"/>
                <w:szCs w:val="24"/>
                <w:lang w:val="lv-LV"/>
              </w:rPr>
              <w:t>Sekmīga dalība olimpiādēs, skatēs, konkursos</w:t>
            </w:r>
          </w:p>
          <w:p w14:paraId="34AA1A12" w14:textId="77777777" w:rsidR="009331CA" w:rsidRPr="00086116" w:rsidRDefault="009331CA" w:rsidP="008022A5">
            <w:pPr>
              <w:pStyle w:val="Sarakstarindkopa"/>
              <w:numPr>
                <w:ilvl w:val="0"/>
                <w:numId w:val="7"/>
              </w:numPr>
              <w:rPr>
                <w:rFonts w:ascii="Times New Roman" w:hAnsi="Times New Roman" w:cs="Times New Roman"/>
                <w:sz w:val="24"/>
                <w:szCs w:val="24"/>
                <w:lang w:val="lv-LV"/>
              </w:rPr>
            </w:pPr>
            <w:r w:rsidRPr="00086116">
              <w:rPr>
                <w:rFonts w:ascii="Times New Roman" w:hAnsi="Times New Roman" w:cs="Times New Roman"/>
                <w:sz w:val="24"/>
                <w:szCs w:val="24"/>
                <w:lang w:val="lv-LV"/>
              </w:rPr>
              <w:t>Izzinošas, inovatīvas un virtuālas izstādes</w:t>
            </w:r>
          </w:p>
          <w:p w14:paraId="7CB6E7E5" w14:textId="77777777" w:rsidR="009331CA" w:rsidRPr="00086116" w:rsidRDefault="009331CA" w:rsidP="008022A5">
            <w:pPr>
              <w:pStyle w:val="Sarakstarindkopa"/>
              <w:numPr>
                <w:ilvl w:val="0"/>
                <w:numId w:val="7"/>
              </w:numPr>
              <w:rPr>
                <w:rFonts w:ascii="Times New Roman" w:hAnsi="Times New Roman" w:cs="Times New Roman"/>
                <w:sz w:val="24"/>
                <w:szCs w:val="24"/>
                <w:lang w:val="lv-LV"/>
              </w:rPr>
            </w:pPr>
            <w:r w:rsidRPr="00086116">
              <w:rPr>
                <w:rFonts w:ascii="Times New Roman" w:hAnsi="Times New Roman" w:cs="Times New Roman"/>
                <w:sz w:val="24"/>
                <w:szCs w:val="24"/>
                <w:lang w:val="lv-LV"/>
              </w:rPr>
              <w:t>Izglītojamo iniciatīvas, kā arī praktisko un fizisko nodarbju īpatsvara pieaugums</w:t>
            </w:r>
          </w:p>
          <w:p w14:paraId="0FEB47B6" w14:textId="77777777" w:rsidR="009331CA" w:rsidRPr="00086116" w:rsidRDefault="009331CA" w:rsidP="008022A5">
            <w:pPr>
              <w:pStyle w:val="Sarakstarindkopa"/>
              <w:numPr>
                <w:ilvl w:val="0"/>
                <w:numId w:val="7"/>
              </w:numPr>
              <w:rPr>
                <w:rFonts w:ascii="Times New Roman" w:hAnsi="Times New Roman" w:cs="Times New Roman"/>
                <w:sz w:val="24"/>
                <w:szCs w:val="24"/>
                <w:lang w:val="lv-LV"/>
              </w:rPr>
            </w:pPr>
            <w:r w:rsidRPr="00086116">
              <w:rPr>
                <w:rFonts w:ascii="Times New Roman" w:hAnsi="Times New Roman" w:cs="Times New Roman"/>
                <w:sz w:val="24"/>
                <w:szCs w:val="24"/>
                <w:lang w:val="lv-LV"/>
              </w:rPr>
              <w:t>Interešu izglītības pulciņu sasniegumi</w:t>
            </w:r>
          </w:p>
          <w:p w14:paraId="502ACCFC" w14:textId="77777777" w:rsidR="009331CA" w:rsidRPr="00086116" w:rsidRDefault="009331CA" w:rsidP="008022A5">
            <w:pPr>
              <w:pStyle w:val="Sarakstarindkopa"/>
              <w:numPr>
                <w:ilvl w:val="0"/>
                <w:numId w:val="7"/>
              </w:numPr>
              <w:rPr>
                <w:rFonts w:ascii="Times New Roman" w:hAnsi="Times New Roman" w:cs="Times New Roman"/>
                <w:sz w:val="24"/>
                <w:szCs w:val="24"/>
                <w:lang w:val="lv-LV"/>
              </w:rPr>
            </w:pPr>
            <w:r w:rsidRPr="00086116">
              <w:rPr>
                <w:rFonts w:ascii="Times New Roman" w:hAnsi="Times New Roman" w:cs="Times New Roman"/>
                <w:sz w:val="24"/>
                <w:szCs w:val="24"/>
                <w:lang w:val="lv-LV"/>
              </w:rPr>
              <w:t>Darbs ar talantīgajiem izglītojamiem</w:t>
            </w:r>
          </w:p>
        </w:tc>
        <w:tc>
          <w:tcPr>
            <w:tcW w:w="4967" w:type="dxa"/>
            <w:shd w:val="clear" w:color="auto" w:fill="auto"/>
          </w:tcPr>
          <w:p w14:paraId="1506BE69" w14:textId="77777777" w:rsidR="009331CA" w:rsidRPr="003949C9" w:rsidRDefault="009331CA" w:rsidP="008022A5">
            <w:pPr>
              <w:pStyle w:val="Sarakstarindkopa"/>
              <w:numPr>
                <w:ilvl w:val="0"/>
                <w:numId w:val="9"/>
              </w:numPr>
              <w:rPr>
                <w:rFonts w:ascii="Times New Roman" w:hAnsi="Times New Roman" w:cs="Times New Roman"/>
                <w:sz w:val="24"/>
                <w:szCs w:val="24"/>
                <w:lang w:val="lv-LV"/>
              </w:rPr>
            </w:pPr>
            <w:r w:rsidRPr="003949C9">
              <w:rPr>
                <w:rFonts w:ascii="Times New Roman" w:hAnsi="Times New Roman" w:cs="Times New Roman"/>
                <w:sz w:val="24"/>
                <w:szCs w:val="24"/>
                <w:u w:val="single"/>
                <w:lang w:val="lv-LV"/>
              </w:rPr>
              <w:t>Daļēji sasniegts:</w:t>
            </w:r>
            <w:r w:rsidRPr="003949C9">
              <w:rPr>
                <w:rFonts w:ascii="Times New Roman" w:hAnsi="Times New Roman" w:cs="Times New Roman"/>
                <w:sz w:val="24"/>
                <w:szCs w:val="24"/>
                <w:lang w:val="lv-LV"/>
              </w:rPr>
              <w:t xml:space="preserve">  mācību rezultātu dinamika kopēji uzrāda nelielu rezultātu atšķirību, salīdzinājuma ar </w:t>
            </w:r>
            <w:r w:rsidRPr="00756F67">
              <w:rPr>
                <w:rFonts w:ascii="Times New Roman" w:hAnsi="Times New Roman" w:cs="Times New Roman"/>
                <w:sz w:val="24"/>
                <w:szCs w:val="24"/>
                <w:lang w:val="lv-LV"/>
              </w:rPr>
              <w:t>202</w:t>
            </w:r>
            <w:r>
              <w:rPr>
                <w:rFonts w:ascii="Times New Roman" w:hAnsi="Times New Roman" w:cs="Times New Roman"/>
                <w:sz w:val="24"/>
                <w:szCs w:val="24"/>
                <w:lang w:val="lv-LV"/>
              </w:rPr>
              <w:t>1</w:t>
            </w:r>
            <w:r w:rsidRPr="00756F67">
              <w:rPr>
                <w:rFonts w:ascii="Times New Roman" w:hAnsi="Times New Roman" w:cs="Times New Roman"/>
                <w:sz w:val="24"/>
                <w:szCs w:val="24"/>
                <w:lang w:val="lv-LV"/>
              </w:rPr>
              <w:t>.</w:t>
            </w:r>
            <w:r w:rsidRPr="003949C9">
              <w:rPr>
                <w:rFonts w:ascii="Times New Roman" w:hAnsi="Times New Roman" w:cs="Times New Roman"/>
                <w:sz w:val="24"/>
                <w:szCs w:val="24"/>
                <w:lang w:val="lv-LV"/>
              </w:rPr>
              <w:t xml:space="preserve"> gada rezultātiem 6.,7.,9. klasē ir augstāks vidējais klases vērtējums nekā </w:t>
            </w:r>
            <w:r w:rsidRPr="00756F67">
              <w:rPr>
                <w:rFonts w:ascii="Times New Roman" w:hAnsi="Times New Roman" w:cs="Times New Roman"/>
                <w:sz w:val="24"/>
                <w:szCs w:val="24"/>
                <w:lang w:val="lv-LV"/>
              </w:rPr>
              <w:t>202</w:t>
            </w:r>
            <w:r>
              <w:rPr>
                <w:rFonts w:ascii="Times New Roman" w:hAnsi="Times New Roman" w:cs="Times New Roman"/>
                <w:sz w:val="24"/>
                <w:szCs w:val="24"/>
                <w:lang w:val="lv-LV"/>
              </w:rPr>
              <w:t>2</w:t>
            </w:r>
            <w:r w:rsidRPr="00756F67">
              <w:rPr>
                <w:rFonts w:ascii="Times New Roman" w:hAnsi="Times New Roman" w:cs="Times New Roman"/>
                <w:sz w:val="24"/>
                <w:szCs w:val="24"/>
                <w:lang w:val="lv-LV"/>
              </w:rPr>
              <w:t>.</w:t>
            </w:r>
            <w:r w:rsidRPr="003949C9">
              <w:rPr>
                <w:rFonts w:ascii="Times New Roman" w:hAnsi="Times New Roman" w:cs="Times New Roman"/>
                <w:sz w:val="24"/>
                <w:szCs w:val="24"/>
                <w:lang w:val="lv-LV"/>
              </w:rPr>
              <w:t xml:space="preserve"> gadā.</w:t>
            </w:r>
          </w:p>
          <w:p w14:paraId="3EC373F9" w14:textId="77777777" w:rsidR="009331CA" w:rsidRPr="003949C9" w:rsidRDefault="009331CA" w:rsidP="0048144C">
            <w:pPr>
              <w:pStyle w:val="Sarakstarindkopa"/>
              <w:rPr>
                <w:rFonts w:ascii="Times New Roman" w:hAnsi="Times New Roman" w:cs="Times New Roman"/>
                <w:sz w:val="24"/>
                <w:szCs w:val="24"/>
                <w:lang w:val="lv-LV"/>
              </w:rPr>
            </w:pPr>
            <w:r w:rsidRPr="003949C9">
              <w:rPr>
                <w:rFonts w:ascii="Times New Roman" w:hAnsi="Times New Roman" w:cs="Times New Roman"/>
                <w:sz w:val="24"/>
                <w:szCs w:val="24"/>
                <w:lang w:val="lv-LV"/>
              </w:rPr>
              <w:t xml:space="preserve">2. – 5. klasē un 8. klasē vidējie vērtējumi mācību priekšmetos ir tikai nedaudz zemāki kā 2021. gadā. </w:t>
            </w:r>
            <w:r>
              <w:rPr>
                <w:rFonts w:ascii="Times New Roman" w:hAnsi="Times New Roman" w:cs="Times New Roman"/>
                <w:sz w:val="24"/>
                <w:szCs w:val="24"/>
                <w:lang w:val="lv-LV"/>
              </w:rPr>
              <w:t>6. klases diagnosticējošajā darbā latviešu valodā ir uzlabojies par 3,3%.</w:t>
            </w:r>
          </w:p>
          <w:p w14:paraId="6B44E947" w14:textId="77777777" w:rsidR="009331CA" w:rsidRPr="003949C9" w:rsidRDefault="009331CA" w:rsidP="0048144C">
            <w:pPr>
              <w:pStyle w:val="Sarakstarindkopa"/>
              <w:rPr>
                <w:rFonts w:ascii="Times New Roman" w:hAnsi="Times New Roman" w:cs="Times New Roman"/>
                <w:sz w:val="24"/>
                <w:szCs w:val="24"/>
                <w:lang w:val="lv-LV"/>
              </w:rPr>
            </w:pPr>
            <w:r w:rsidRPr="003949C9">
              <w:rPr>
                <w:rFonts w:ascii="Times New Roman" w:hAnsi="Times New Roman" w:cs="Times New Roman"/>
                <w:sz w:val="24"/>
                <w:szCs w:val="24"/>
                <w:lang w:val="lv-LV"/>
              </w:rPr>
              <w:t>L</w:t>
            </w:r>
            <w:r w:rsidRPr="003949C9">
              <w:rPr>
                <w:rFonts w:ascii="Times New Roman" w:hAnsi="Times New Roman" w:cs="Times New Roman"/>
                <w:iCs/>
                <w:sz w:val="24"/>
                <w:szCs w:val="24"/>
                <w:lang w:val="lv-LV"/>
              </w:rPr>
              <w:t>ai veicinātu izglītojamo mācību rezultātu uzlabošanos projekta “</w:t>
            </w:r>
            <w:proofErr w:type="spellStart"/>
            <w:r w:rsidRPr="003949C9">
              <w:rPr>
                <w:rFonts w:ascii="Times New Roman" w:hAnsi="Times New Roman" w:cs="Times New Roman"/>
                <w:iCs/>
                <w:sz w:val="24"/>
                <w:szCs w:val="24"/>
                <w:lang w:val="lv-LV"/>
              </w:rPr>
              <w:t>PuMPuRs</w:t>
            </w:r>
            <w:proofErr w:type="spellEnd"/>
            <w:r w:rsidRPr="003949C9">
              <w:rPr>
                <w:rFonts w:ascii="Times New Roman" w:hAnsi="Times New Roman" w:cs="Times New Roman"/>
                <w:iCs/>
                <w:sz w:val="24"/>
                <w:szCs w:val="24"/>
                <w:lang w:val="lv-LV"/>
              </w:rPr>
              <w:t>“ ietvaros sniegtas papildus mācību konsultācijas 12 izglītojamiem</w:t>
            </w:r>
          </w:p>
          <w:p w14:paraId="4DB6301E" w14:textId="77777777" w:rsidR="009331CA" w:rsidRPr="003949C9" w:rsidRDefault="009331CA" w:rsidP="008022A5">
            <w:pPr>
              <w:pStyle w:val="Sarakstarindkopa"/>
              <w:numPr>
                <w:ilvl w:val="0"/>
                <w:numId w:val="9"/>
              </w:numPr>
              <w:rPr>
                <w:rFonts w:ascii="Times New Roman" w:hAnsi="Times New Roman" w:cs="Times New Roman"/>
                <w:sz w:val="24"/>
                <w:szCs w:val="24"/>
                <w:lang w:val="lv-LV"/>
              </w:rPr>
            </w:pPr>
            <w:r w:rsidRPr="003949C9">
              <w:rPr>
                <w:rFonts w:ascii="Times New Roman" w:hAnsi="Times New Roman" w:cs="Times New Roman"/>
                <w:sz w:val="24"/>
                <w:szCs w:val="24"/>
                <w:u w:val="single"/>
                <w:lang w:val="lv-LV"/>
              </w:rPr>
              <w:t>Daļēji sasniegts:</w:t>
            </w:r>
            <w:r w:rsidRPr="003949C9">
              <w:rPr>
                <w:rFonts w:ascii="Times New Roman" w:hAnsi="Times New Roman" w:cs="Times New Roman"/>
                <w:sz w:val="24"/>
                <w:szCs w:val="24"/>
                <w:lang w:val="lv-LV"/>
              </w:rPr>
              <w:t xml:space="preserve"> mācību</w:t>
            </w:r>
            <w:r w:rsidRPr="003949C9">
              <w:rPr>
                <w:rFonts w:ascii="Times New Roman" w:hAnsi="Times New Roman" w:cs="Times New Roman"/>
                <w:sz w:val="24"/>
                <w:szCs w:val="24"/>
                <w:u w:val="single"/>
                <w:lang w:val="lv-LV"/>
              </w:rPr>
              <w:t xml:space="preserve"> </w:t>
            </w:r>
            <w:r w:rsidRPr="003949C9">
              <w:rPr>
                <w:rFonts w:ascii="Times New Roman" w:hAnsi="Times New Roman" w:cs="Times New Roman"/>
                <w:sz w:val="24"/>
                <w:szCs w:val="24"/>
                <w:lang w:val="lv-LV"/>
              </w:rPr>
              <w:t>priekšmetu olimpiādēs piedalījās  salīdzinoši neliels skaits izglītojamo,  2. – 7. klases 12 izglītojamie piedalījās  matemātikas konkursā “Ķengurs 2022”,  un 3 (trīs) izglītojamie no 5. un 6. klases – matemātikas olimpiādē, 3 (trīs) izglītojamie piedalījās 8. – 9. klašu latviešu valodas un literatūras olimpiādē. 4. klase piedalījās LU A. Liepas Neklātienes matemātikas skolas matemātikas konkursā “Tik vai… Cik?”</w:t>
            </w:r>
          </w:p>
          <w:p w14:paraId="6160DB51" w14:textId="77777777" w:rsidR="009331CA" w:rsidRPr="003949C9" w:rsidRDefault="009331CA" w:rsidP="008022A5">
            <w:pPr>
              <w:pStyle w:val="Sarakstarindkopa"/>
              <w:numPr>
                <w:ilvl w:val="0"/>
                <w:numId w:val="9"/>
              </w:numPr>
              <w:rPr>
                <w:rFonts w:ascii="Times New Roman" w:hAnsi="Times New Roman" w:cs="Times New Roman"/>
                <w:sz w:val="24"/>
                <w:szCs w:val="24"/>
                <w:lang w:val="lv-LV"/>
              </w:rPr>
            </w:pPr>
            <w:r w:rsidRPr="003949C9">
              <w:rPr>
                <w:rFonts w:ascii="Times New Roman" w:hAnsi="Times New Roman" w:cs="Times New Roman"/>
                <w:sz w:val="24"/>
                <w:szCs w:val="24"/>
                <w:u w:val="single"/>
                <w:lang w:val="lv-LV"/>
              </w:rPr>
              <w:t>Sasniegts</w:t>
            </w:r>
            <w:r w:rsidRPr="003949C9">
              <w:rPr>
                <w:rFonts w:ascii="Times New Roman" w:hAnsi="Times New Roman" w:cs="Times New Roman"/>
                <w:sz w:val="24"/>
                <w:szCs w:val="24"/>
                <w:lang w:val="lv-LV"/>
              </w:rPr>
              <w:t xml:space="preserve">: dalība 6 Latvijas un starptautiskos bērnu vizuālās mākslas konkursos ar 14 godalgotām vietām. Piedalīšanās projektā “Sporto visa klase”. </w:t>
            </w:r>
          </w:p>
          <w:p w14:paraId="5BCAAC42" w14:textId="77777777" w:rsidR="009331CA" w:rsidRPr="003949C9" w:rsidRDefault="009331CA" w:rsidP="0048144C">
            <w:pPr>
              <w:pStyle w:val="Sarakstarindkopa"/>
              <w:rPr>
                <w:rFonts w:ascii="Times New Roman" w:hAnsi="Times New Roman" w:cs="Times New Roman"/>
                <w:sz w:val="24"/>
                <w:szCs w:val="24"/>
                <w:lang w:val="lv-LV"/>
              </w:rPr>
            </w:pPr>
            <w:r w:rsidRPr="003949C9">
              <w:rPr>
                <w:rFonts w:ascii="Times New Roman" w:hAnsi="Times New Roman" w:cs="Times New Roman"/>
                <w:iCs/>
                <w:sz w:val="24"/>
                <w:szCs w:val="24"/>
                <w:lang w:val="lv-LV"/>
              </w:rPr>
              <w:lastRenderedPageBreak/>
              <w:t xml:space="preserve">Virtuālo izstāžu komplektēšana no izglītojamo darbiem </w:t>
            </w:r>
            <w:r>
              <w:rPr>
                <w:rFonts w:ascii="Times New Roman" w:hAnsi="Times New Roman" w:cs="Times New Roman"/>
                <w:iCs/>
                <w:sz w:val="24"/>
                <w:szCs w:val="24"/>
                <w:lang w:val="lv-LV"/>
              </w:rPr>
              <w:t xml:space="preserve">gan skolas mājas lapā, gan sociālo tīklu vietnē </w:t>
            </w:r>
            <w:hyperlink r:id="rId9" w:history="1">
              <w:r w:rsidRPr="003F1A99">
                <w:rPr>
                  <w:rStyle w:val="Hipersaite"/>
                  <w:rFonts w:ascii="Times New Roman" w:hAnsi="Times New Roman" w:cs="Times New Roman"/>
                  <w:iCs/>
                  <w:sz w:val="24"/>
                  <w:szCs w:val="24"/>
                  <w:lang w:val="lv-LV"/>
                </w:rPr>
                <w:t>www.facebook.com</w:t>
              </w:r>
            </w:hyperlink>
            <w:r>
              <w:rPr>
                <w:rFonts w:ascii="Times New Roman" w:hAnsi="Times New Roman" w:cs="Times New Roman"/>
                <w:iCs/>
                <w:sz w:val="24"/>
                <w:szCs w:val="24"/>
                <w:lang w:val="lv-LV"/>
              </w:rPr>
              <w:t xml:space="preserve"> </w:t>
            </w:r>
          </w:p>
          <w:p w14:paraId="093F4728" w14:textId="77777777" w:rsidR="009331CA" w:rsidRPr="003949C9" w:rsidRDefault="009331CA" w:rsidP="008022A5">
            <w:pPr>
              <w:pStyle w:val="Sarakstarindkopa"/>
              <w:numPr>
                <w:ilvl w:val="0"/>
                <w:numId w:val="9"/>
              </w:numPr>
              <w:rPr>
                <w:rFonts w:ascii="Times New Roman" w:hAnsi="Times New Roman" w:cs="Times New Roman"/>
                <w:sz w:val="24"/>
                <w:szCs w:val="24"/>
                <w:lang w:val="lv-LV"/>
              </w:rPr>
            </w:pPr>
            <w:r w:rsidRPr="003949C9">
              <w:rPr>
                <w:rFonts w:ascii="Times New Roman" w:hAnsi="Times New Roman" w:cs="Times New Roman"/>
                <w:color w:val="202124"/>
                <w:sz w:val="24"/>
                <w:szCs w:val="24"/>
                <w:u w:val="single"/>
                <w:lang w:val="lv-LV"/>
              </w:rPr>
              <w:t xml:space="preserve">Daļēji sasniegts: </w:t>
            </w:r>
            <w:r w:rsidRPr="003949C9">
              <w:rPr>
                <w:rFonts w:ascii="Times New Roman" w:hAnsi="Times New Roman" w:cs="Times New Roman"/>
                <w:color w:val="202124"/>
                <w:sz w:val="24"/>
                <w:szCs w:val="24"/>
                <w:lang w:val="lv-LV"/>
              </w:rPr>
              <w:t>dizaina un tehnoloģijas stundās spējš izglītojamo praktisko iniciatīvu pieaugums (rotaļlietu izgatavošana, ķeblīšu atjaunošana u.c</w:t>
            </w:r>
            <w:r>
              <w:rPr>
                <w:rFonts w:ascii="Times New Roman" w:hAnsi="Times New Roman" w:cs="Times New Roman"/>
                <w:color w:val="202124"/>
                <w:sz w:val="24"/>
                <w:szCs w:val="24"/>
                <w:lang w:val="lv-LV"/>
              </w:rPr>
              <w:t>. Pēc Skolēnu domes iniciācijas izmantotas 8 (astoņi) RD LD piedāvātās aktivitātes gan veselīga dzīvesveida jomā, gan atkarību, dzīves prasmēm  un veselīgas ģimenes prognozēšanā</w:t>
            </w:r>
          </w:p>
          <w:p w14:paraId="5B998194" w14:textId="77777777" w:rsidR="009331CA" w:rsidRPr="003949C9" w:rsidRDefault="009331CA" w:rsidP="008022A5">
            <w:pPr>
              <w:pStyle w:val="Sarakstarindkopa"/>
              <w:numPr>
                <w:ilvl w:val="0"/>
                <w:numId w:val="9"/>
              </w:numPr>
              <w:rPr>
                <w:rFonts w:ascii="Times New Roman" w:hAnsi="Times New Roman" w:cs="Times New Roman"/>
                <w:sz w:val="24"/>
                <w:szCs w:val="24"/>
                <w:lang w:val="lv-LV"/>
              </w:rPr>
            </w:pPr>
            <w:r w:rsidRPr="003949C9">
              <w:rPr>
                <w:rFonts w:ascii="Times New Roman" w:hAnsi="Times New Roman" w:cs="Times New Roman"/>
                <w:color w:val="202124"/>
                <w:sz w:val="24"/>
                <w:szCs w:val="24"/>
                <w:u w:val="single"/>
                <w:lang w:val="lv-LV"/>
              </w:rPr>
              <w:t>Sasniegts:</w:t>
            </w:r>
            <w:r w:rsidRPr="003949C9">
              <w:rPr>
                <w:rFonts w:ascii="Times New Roman" w:hAnsi="Times New Roman" w:cs="Times New Roman"/>
                <w:color w:val="202124"/>
                <w:sz w:val="24"/>
                <w:szCs w:val="24"/>
                <w:lang w:val="lv-LV"/>
              </w:rPr>
              <w:t xml:space="preserve"> “Latvijas 2022. gada dzīvnieks, kukainis un putns” konkurss un laureāti, “Mūsu mazais pārgājiens 2021.” u.c.</w:t>
            </w:r>
            <w:r w:rsidRPr="003949C9">
              <w:rPr>
                <w:rFonts w:ascii="Times New Roman" w:hAnsi="Times New Roman" w:cs="Times New Roman"/>
                <w:color w:val="202124"/>
                <w:sz w:val="24"/>
                <w:szCs w:val="24"/>
                <w:shd w:val="clear" w:color="auto" w:fill="FFFF00"/>
                <w:lang w:val="lv-LV"/>
              </w:rPr>
              <w:t xml:space="preserve">  </w:t>
            </w:r>
          </w:p>
          <w:p w14:paraId="2B0CDF83" w14:textId="77777777" w:rsidR="009331CA" w:rsidRPr="003949C9" w:rsidRDefault="009331CA" w:rsidP="008022A5">
            <w:pPr>
              <w:pStyle w:val="Sarakstarindkopa"/>
              <w:numPr>
                <w:ilvl w:val="0"/>
                <w:numId w:val="9"/>
              </w:numPr>
              <w:rPr>
                <w:rFonts w:ascii="Times New Roman" w:hAnsi="Times New Roman" w:cs="Times New Roman"/>
                <w:sz w:val="24"/>
                <w:szCs w:val="24"/>
                <w:lang w:val="lv-LV"/>
              </w:rPr>
            </w:pPr>
            <w:r w:rsidRPr="003949C9">
              <w:rPr>
                <w:rFonts w:ascii="Times New Roman" w:hAnsi="Times New Roman" w:cs="Times New Roman"/>
                <w:iCs/>
                <w:sz w:val="24"/>
                <w:szCs w:val="24"/>
                <w:u w:val="single"/>
                <w:lang w:val="lv-LV"/>
              </w:rPr>
              <w:t>Daļēji sasniegts:</w:t>
            </w:r>
            <w:r w:rsidRPr="003949C9">
              <w:rPr>
                <w:rFonts w:ascii="Times New Roman" w:hAnsi="Times New Roman" w:cs="Times New Roman"/>
                <w:iCs/>
                <w:sz w:val="24"/>
                <w:szCs w:val="24"/>
                <w:lang w:val="lv-LV"/>
              </w:rPr>
              <w:t xml:space="preserve"> diemžēl neguva atsaucību Līderu skolas iniciatīva. Īstenota m</w:t>
            </w:r>
            <w:r w:rsidRPr="003949C9">
              <w:rPr>
                <w:rFonts w:ascii="Times New Roman" w:hAnsi="Times New Roman" w:cs="Times New Roman"/>
                <w:sz w:val="24"/>
                <w:szCs w:val="24"/>
                <w:lang w:val="lv-LV"/>
              </w:rPr>
              <w:t>otivācijas nodarbības programma, ES Sociālā fonda projekta “Mēs par veselīgu Rīgu!”  ietvaros nodarbības, kuras iedvesmotu un motivētu izglītojamos veselīga dzīvesveida izvēlei, vairotu ticību savām spējām, celtu pašapziņu, palīdzētu izvirzīt un sasniegt savus mērķus un pilnveidotu sevi gan fiziski, gan intelektuāli</w:t>
            </w:r>
          </w:p>
        </w:tc>
      </w:tr>
      <w:tr w:rsidR="009331CA" w:rsidRPr="00572502" w14:paraId="61508AFE" w14:textId="77777777" w:rsidTr="009331CA">
        <w:tc>
          <w:tcPr>
            <w:tcW w:w="1695" w:type="dxa"/>
          </w:tcPr>
          <w:p w14:paraId="73AB5901" w14:textId="77777777" w:rsidR="009331CA" w:rsidRPr="00046C21" w:rsidRDefault="009331CA" w:rsidP="0048144C">
            <w:pPr>
              <w:pStyle w:val="Sarakstarindkopa"/>
              <w:ind w:left="0"/>
              <w:rPr>
                <w:rFonts w:ascii="Times New Roman" w:hAnsi="Times New Roman" w:cs="Times New Roman"/>
                <w:sz w:val="24"/>
                <w:szCs w:val="24"/>
                <w:lang w:val="lv-LV"/>
              </w:rPr>
            </w:pPr>
            <w:r w:rsidRPr="00046C21">
              <w:rPr>
                <w:rFonts w:ascii="Times New Roman" w:hAnsi="Times New Roman" w:cs="Times New Roman"/>
                <w:sz w:val="24"/>
                <w:szCs w:val="24"/>
                <w:lang w:val="lv-LV"/>
              </w:rPr>
              <w:lastRenderedPageBreak/>
              <w:t>Nr.</w:t>
            </w:r>
            <w:r>
              <w:rPr>
                <w:rFonts w:ascii="Times New Roman" w:hAnsi="Times New Roman" w:cs="Times New Roman"/>
                <w:sz w:val="24"/>
                <w:szCs w:val="24"/>
                <w:lang w:val="lv-LV"/>
              </w:rPr>
              <w:t xml:space="preserve"> </w:t>
            </w:r>
            <w:r w:rsidRPr="00046C21">
              <w:rPr>
                <w:rFonts w:ascii="Times New Roman" w:hAnsi="Times New Roman" w:cs="Times New Roman"/>
                <w:sz w:val="24"/>
                <w:szCs w:val="24"/>
                <w:lang w:val="lv-LV"/>
              </w:rPr>
              <w:t>2 Institucionālā horizontālā sadarbība izglītības programmas īstenošanā</w:t>
            </w:r>
          </w:p>
        </w:tc>
        <w:tc>
          <w:tcPr>
            <w:tcW w:w="3260" w:type="dxa"/>
          </w:tcPr>
          <w:p w14:paraId="0F827CD8" w14:textId="77777777" w:rsidR="009331CA" w:rsidRDefault="009331CA" w:rsidP="0048144C">
            <w:pPr>
              <w:pStyle w:val="Sarakstarindkopa"/>
              <w:ind w:left="0"/>
              <w:rPr>
                <w:rFonts w:ascii="Times New Roman" w:hAnsi="Times New Roman" w:cs="Times New Roman"/>
                <w:sz w:val="24"/>
                <w:szCs w:val="24"/>
                <w:lang w:val="lv-LV"/>
              </w:rPr>
            </w:pPr>
            <w:r w:rsidRPr="00046C21">
              <w:rPr>
                <w:rFonts w:ascii="Times New Roman" w:hAnsi="Times New Roman" w:cs="Times New Roman"/>
                <w:sz w:val="24"/>
                <w:szCs w:val="24"/>
                <w:lang w:val="lv-LV"/>
              </w:rPr>
              <w:t>a) kvalitatīvi</w:t>
            </w:r>
            <w:r>
              <w:rPr>
                <w:rFonts w:ascii="Times New Roman" w:hAnsi="Times New Roman" w:cs="Times New Roman"/>
                <w:sz w:val="24"/>
                <w:szCs w:val="24"/>
                <w:lang w:val="lv-LV"/>
              </w:rPr>
              <w:t>:</w:t>
            </w:r>
          </w:p>
          <w:p w14:paraId="1BFC1927" w14:textId="77777777" w:rsidR="009331CA" w:rsidRPr="009C134F" w:rsidRDefault="009331CA" w:rsidP="008022A5">
            <w:pPr>
              <w:pStyle w:val="Sarakstarindkopa"/>
              <w:numPr>
                <w:ilvl w:val="0"/>
                <w:numId w:val="10"/>
              </w:numPr>
              <w:rPr>
                <w:rFonts w:ascii="Times New Roman" w:hAnsi="Times New Roman" w:cs="Times New Roman"/>
                <w:sz w:val="24"/>
                <w:szCs w:val="24"/>
                <w:lang w:val="lv-LV"/>
              </w:rPr>
            </w:pPr>
            <w:r w:rsidRPr="009C134F">
              <w:rPr>
                <w:rFonts w:ascii="Times New Roman" w:hAnsi="Times New Roman" w:cs="Times New Roman"/>
                <w:sz w:val="24"/>
                <w:szCs w:val="24"/>
                <w:lang w:val="lv-LV"/>
              </w:rPr>
              <w:t>Mācību sasniegumu dinamika un pedagogu profesionālās kapacitātes pieaugums</w:t>
            </w:r>
          </w:p>
          <w:p w14:paraId="315DA6DD" w14:textId="77777777" w:rsidR="009331CA" w:rsidRDefault="009331CA" w:rsidP="008022A5">
            <w:pPr>
              <w:pStyle w:val="Sarakstarindkopa"/>
              <w:numPr>
                <w:ilvl w:val="0"/>
                <w:numId w:val="10"/>
              </w:numPr>
              <w:rPr>
                <w:rFonts w:ascii="Times New Roman" w:hAnsi="Times New Roman" w:cs="Times New Roman"/>
                <w:sz w:val="24"/>
                <w:szCs w:val="24"/>
                <w:lang w:val="lv-LV"/>
              </w:rPr>
            </w:pPr>
            <w:r w:rsidRPr="00046C21">
              <w:rPr>
                <w:rFonts w:ascii="Times New Roman" w:hAnsi="Times New Roman" w:cs="Times New Roman"/>
                <w:sz w:val="24"/>
                <w:szCs w:val="24"/>
                <w:lang w:val="lv-LV"/>
              </w:rPr>
              <w:t>Pedagogu iniciēto profesionālās pilnveides aktivitāšu palielināšanās, iesaistot kolēģus</w:t>
            </w:r>
          </w:p>
          <w:p w14:paraId="70D740E0" w14:textId="77777777" w:rsidR="009331CA" w:rsidRPr="00046C21" w:rsidRDefault="009331CA" w:rsidP="008022A5">
            <w:pPr>
              <w:pStyle w:val="Sarakstarindkopa"/>
              <w:numPr>
                <w:ilvl w:val="0"/>
                <w:numId w:val="10"/>
              </w:numPr>
              <w:rPr>
                <w:rFonts w:ascii="Times New Roman" w:hAnsi="Times New Roman" w:cs="Times New Roman"/>
                <w:sz w:val="24"/>
                <w:szCs w:val="24"/>
                <w:lang w:val="lv-LV"/>
              </w:rPr>
            </w:pPr>
            <w:r w:rsidRPr="00046C21">
              <w:rPr>
                <w:rFonts w:ascii="Times New Roman" w:hAnsi="Times New Roman" w:cs="Times New Roman"/>
                <w:sz w:val="24"/>
                <w:szCs w:val="24"/>
                <w:lang w:val="lv-LV"/>
              </w:rPr>
              <w:t>Cieša sadarbība, apzinoties izglītojamo atbalsta vajadzības un riskus pamest mācības</w:t>
            </w:r>
          </w:p>
        </w:tc>
        <w:tc>
          <w:tcPr>
            <w:tcW w:w="4967" w:type="dxa"/>
            <w:shd w:val="clear" w:color="auto" w:fill="auto"/>
          </w:tcPr>
          <w:p w14:paraId="0CE0D45A" w14:textId="77777777" w:rsidR="009331CA" w:rsidRDefault="009331CA" w:rsidP="008022A5">
            <w:pPr>
              <w:pStyle w:val="Sarakstarindkopa"/>
              <w:numPr>
                <w:ilvl w:val="0"/>
                <w:numId w:val="12"/>
              </w:numPr>
              <w:rPr>
                <w:rFonts w:ascii="Times New Roman" w:hAnsi="Times New Roman" w:cs="Times New Roman"/>
                <w:sz w:val="24"/>
                <w:szCs w:val="24"/>
                <w:lang w:val="lv-LV"/>
              </w:rPr>
            </w:pPr>
            <w:r w:rsidRPr="009C134F">
              <w:rPr>
                <w:rFonts w:ascii="Times New Roman" w:hAnsi="Times New Roman" w:cs="Times New Roman"/>
                <w:sz w:val="24"/>
                <w:szCs w:val="24"/>
                <w:u w:val="single"/>
                <w:lang w:val="lv-LV"/>
              </w:rPr>
              <w:t>Daļēji sasniegts mācību sasniegumu dinamikā</w:t>
            </w:r>
            <w:r>
              <w:rPr>
                <w:rFonts w:ascii="Times New Roman" w:hAnsi="Times New Roman" w:cs="Times New Roman"/>
                <w:sz w:val="24"/>
                <w:szCs w:val="24"/>
                <w:u w:val="single"/>
                <w:lang w:val="lv-LV"/>
              </w:rPr>
              <w:t>,</w:t>
            </w:r>
            <w:r w:rsidRPr="009C134F">
              <w:rPr>
                <w:rFonts w:ascii="Times New Roman" w:hAnsi="Times New Roman" w:cs="Times New Roman"/>
                <w:sz w:val="24"/>
                <w:szCs w:val="24"/>
                <w:u w:val="single"/>
                <w:lang w:val="lv-LV"/>
              </w:rPr>
              <w:t xml:space="preserve"> bet sasniegts profesionālās kapacitātes pieaugum</w:t>
            </w:r>
            <w:r>
              <w:rPr>
                <w:rFonts w:ascii="Times New Roman" w:hAnsi="Times New Roman" w:cs="Times New Roman"/>
                <w:sz w:val="24"/>
                <w:szCs w:val="24"/>
                <w:u w:val="single"/>
                <w:lang w:val="lv-LV"/>
              </w:rPr>
              <w:t>ā</w:t>
            </w:r>
            <w:r>
              <w:rPr>
                <w:rFonts w:ascii="Times New Roman" w:hAnsi="Times New Roman" w:cs="Times New Roman"/>
                <w:sz w:val="24"/>
                <w:szCs w:val="24"/>
                <w:lang w:val="lv-LV"/>
              </w:rPr>
              <w:t>: gan mācību jomu darbībā, gan pieredzes apmaiņā, gan kopīgu projektu realizācijā</w:t>
            </w:r>
          </w:p>
          <w:p w14:paraId="283F47A7" w14:textId="77777777" w:rsidR="009331CA" w:rsidRDefault="009331CA" w:rsidP="008022A5">
            <w:pPr>
              <w:pStyle w:val="Sarakstarindkopa"/>
              <w:numPr>
                <w:ilvl w:val="0"/>
                <w:numId w:val="12"/>
              </w:numPr>
              <w:rPr>
                <w:rFonts w:ascii="Times New Roman" w:hAnsi="Times New Roman" w:cs="Times New Roman"/>
                <w:sz w:val="24"/>
                <w:szCs w:val="24"/>
                <w:lang w:val="lv-LV"/>
              </w:rPr>
            </w:pPr>
            <w:r w:rsidRPr="009C134F">
              <w:rPr>
                <w:rFonts w:ascii="Times New Roman" w:hAnsi="Times New Roman" w:cs="Times New Roman"/>
                <w:sz w:val="24"/>
                <w:szCs w:val="24"/>
                <w:u w:val="single"/>
                <w:lang w:val="lv-LV"/>
              </w:rPr>
              <w:t>Sasniegts</w:t>
            </w:r>
            <w:r>
              <w:rPr>
                <w:rFonts w:ascii="Times New Roman" w:hAnsi="Times New Roman" w:cs="Times New Roman"/>
                <w:sz w:val="24"/>
                <w:szCs w:val="24"/>
                <w:lang w:val="lv-LV"/>
              </w:rPr>
              <w:t>: visās jomās un tēmās bija pozitīvs lēciens – Valsts svētku nedēļas iniciatīvā, kolēģu iepazīstināšanā par japāņu multiplikāciju negatīvo virzienu ietekmi, gan grāmatu klubiņa “Grāmatu kode” izveidē u.c.</w:t>
            </w:r>
          </w:p>
          <w:p w14:paraId="1EACAC09" w14:textId="77777777" w:rsidR="009331CA" w:rsidRPr="003949C9" w:rsidRDefault="009331CA" w:rsidP="008022A5">
            <w:pPr>
              <w:pStyle w:val="Sarakstarindkopa"/>
              <w:numPr>
                <w:ilvl w:val="0"/>
                <w:numId w:val="12"/>
              </w:numPr>
              <w:rPr>
                <w:rFonts w:ascii="Times New Roman" w:hAnsi="Times New Roman" w:cs="Times New Roman"/>
                <w:sz w:val="24"/>
                <w:szCs w:val="24"/>
                <w:lang w:val="lv-LV"/>
              </w:rPr>
            </w:pPr>
            <w:r w:rsidRPr="005867F8">
              <w:rPr>
                <w:rFonts w:ascii="Times New Roman" w:hAnsi="Times New Roman" w:cs="Times New Roman"/>
                <w:sz w:val="24"/>
                <w:szCs w:val="24"/>
                <w:u w:val="single"/>
                <w:lang w:val="lv-LV"/>
              </w:rPr>
              <w:t>Sasniegts</w:t>
            </w:r>
            <w:r>
              <w:rPr>
                <w:rFonts w:ascii="Times New Roman" w:hAnsi="Times New Roman" w:cs="Times New Roman"/>
                <w:sz w:val="24"/>
                <w:szCs w:val="24"/>
                <w:lang w:val="lv-LV"/>
              </w:rPr>
              <w:t xml:space="preserve">: vērojama liela iniciatīva un brīvprātīga iesaistīšanās katra izglītojamā izaugsmē, kā arī nepieciešamo prasmju izvērtēšanā. Kvalitatīva izaugsme projektā “Latvijas skolas soma” mērķtiecīgā un kompetenču pieejā balstītā izglītības saturam atbalstošu pasākumu plānošanā. </w:t>
            </w:r>
            <w:r w:rsidRPr="00B7081C">
              <w:rPr>
                <w:rFonts w:ascii="Times New Roman" w:hAnsi="Times New Roman"/>
                <w:iCs/>
                <w:sz w:val="24"/>
                <w:szCs w:val="24"/>
                <w:lang w:val="lv-LV" w:eastAsia="lv-LV"/>
              </w:rPr>
              <w:t xml:space="preserve">ESF projektā </w:t>
            </w:r>
            <w:r w:rsidRPr="00B7081C">
              <w:rPr>
                <w:rFonts w:ascii="Times New Roman" w:hAnsi="Times New Roman"/>
                <w:bCs/>
                <w:sz w:val="24"/>
                <w:szCs w:val="24"/>
                <w:lang w:val="lv-LV"/>
              </w:rPr>
              <w:t>“Atbalsts priekšlaicīgas mācību pārtraukšanas samazināšanai</w:t>
            </w:r>
            <w:r>
              <w:rPr>
                <w:rFonts w:ascii="Times New Roman" w:hAnsi="Times New Roman"/>
                <w:bCs/>
                <w:sz w:val="24"/>
                <w:szCs w:val="24"/>
                <w:lang w:val="lv-LV"/>
              </w:rPr>
              <w:t xml:space="preserve"> </w:t>
            </w:r>
            <w:r>
              <w:rPr>
                <w:rFonts w:ascii="Times New Roman" w:hAnsi="Times New Roman"/>
                <w:bCs/>
                <w:sz w:val="24"/>
                <w:szCs w:val="24"/>
                <w:lang w:val="lv-LV"/>
              </w:rPr>
              <w:lastRenderedPageBreak/>
              <w:t>“</w:t>
            </w:r>
            <w:proofErr w:type="spellStart"/>
            <w:r>
              <w:rPr>
                <w:rFonts w:ascii="Times New Roman" w:hAnsi="Times New Roman"/>
                <w:bCs/>
                <w:sz w:val="24"/>
                <w:szCs w:val="24"/>
                <w:lang w:val="lv-LV"/>
              </w:rPr>
              <w:t>PuMPuRS</w:t>
            </w:r>
            <w:proofErr w:type="spellEnd"/>
            <w:r>
              <w:rPr>
                <w:rFonts w:ascii="Times New Roman" w:hAnsi="Times New Roman"/>
                <w:bCs/>
                <w:sz w:val="24"/>
                <w:szCs w:val="24"/>
                <w:lang w:val="lv-LV"/>
              </w:rPr>
              <w:t>”</w:t>
            </w:r>
            <w:r w:rsidRPr="00B7081C">
              <w:rPr>
                <w:rFonts w:ascii="Times New Roman" w:hAnsi="Times New Roman"/>
                <w:bCs/>
                <w:sz w:val="24"/>
                <w:szCs w:val="24"/>
                <w:lang w:val="lv-LV"/>
              </w:rPr>
              <w:t>”</w:t>
            </w:r>
            <w:r>
              <w:rPr>
                <w:rFonts w:ascii="Times New Roman" w:hAnsi="Times New Roman"/>
                <w:bCs/>
                <w:sz w:val="24"/>
                <w:szCs w:val="24"/>
                <w:lang w:val="lv-LV"/>
              </w:rPr>
              <w:t xml:space="preserve"> izvirzītais mērķis ir sasniegts, jo neviens no iesaistītajiem izglītojamajiem nav palicis uz atkārtotu mācību gadu, kas bija viens no lielākajiem riskiem</w:t>
            </w:r>
          </w:p>
        </w:tc>
      </w:tr>
      <w:tr w:rsidR="009331CA" w:rsidRPr="00572502" w14:paraId="0AE7FC3C" w14:textId="77777777" w:rsidTr="009331CA">
        <w:tc>
          <w:tcPr>
            <w:tcW w:w="1695" w:type="dxa"/>
          </w:tcPr>
          <w:p w14:paraId="69F1152D" w14:textId="77777777" w:rsidR="009331CA" w:rsidRDefault="009331CA" w:rsidP="0048144C">
            <w:pPr>
              <w:pStyle w:val="Sarakstarindkopa"/>
              <w:ind w:left="0"/>
              <w:rPr>
                <w:rFonts w:ascii="Times New Roman" w:hAnsi="Times New Roman" w:cs="Times New Roman"/>
                <w:sz w:val="24"/>
                <w:szCs w:val="24"/>
                <w:lang w:val="lv-LV"/>
              </w:rPr>
            </w:pPr>
          </w:p>
        </w:tc>
        <w:tc>
          <w:tcPr>
            <w:tcW w:w="3260" w:type="dxa"/>
          </w:tcPr>
          <w:p w14:paraId="60C6568F" w14:textId="77777777" w:rsidR="009331CA" w:rsidRDefault="009331CA" w:rsidP="0048144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33F3856A" w14:textId="77777777" w:rsidR="009331CA" w:rsidRPr="009C134F" w:rsidRDefault="009331CA" w:rsidP="008022A5">
            <w:pPr>
              <w:pStyle w:val="Sarakstarindkopa"/>
              <w:numPr>
                <w:ilvl w:val="0"/>
                <w:numId w:val="11"/>
              </w:numPr>
              <w:rPr>
                <w:rFonts w:ascii="Times New Roman" w:hAnsi="Times New Roman" w:cs="Times New Roman"/>
                <w:sz w:val="24"/>
                <w:szCs w:val="24"/>
                <w:lang w:val="lv-LV"/>
              </w:rPr>
            </w:pPr>
            <w:r w:rsidRPr="009C134F">
              <w:rPr>
                <w:rFonts w:ascii="Times New Roman" w:hAnsi="Times New Roman" w:cs="Times New Roman"/>
                <w:sz w:val="24"/>
                <w:szCs w:val="24"/>
                <w:lang w:val="lv-LV"/>
              </w:rPr>
              <w:t>Mācību sasniegumu dinamika un pedagogu profesionālās kapacitātes pieaugums</w:t>
            </w:r>
          </w:p>
          <w:p w14:paraId="205208B4" w14:textId="77777777" w:rsidR="009331CA" w:rsidRDefault="009331CA" w:rsidP="008022A5">
            <w:pPr>
              <w:pStyle w:val="Sarakstarindkopa"/>
              <w:numPr>
                <w:ilvl w:val="0"/>
                <w:numId w:val="11"/>
              </w:numPr>
              <w:rPr>
                <w:rFonts w:ascii="Times New Roman" w:hAnsi="Times New Roman" w:cs="Times New Roman"/>
                <w:sz w:val="24"/>
                <w:szCs w:val="24"/>
                <w:lang w:val="lv-LV"/>
              </w:rPr>
            </w:pPr>
            <w:r w:rsidRPr="00046C21">
              <w:rPr>
                <w:rFonts w:ascii="Times New Roman" w:hAnsi="Times New Roman" w:cs="Times New Roman"/>
                <w:sz w:val="24"/>
                <w:szCs w:val="24"/>
                <w:lang w:val="lv-LV"/>
              </w:rPr>
              <w:t>Pedagogu iniciēto profesionālās pilnveides aktivitāšu palielināšanās, iesaistot kolēģus</w:t>
            </w:r>
          </w:p>
          <w:p w14:paraId="0624A907" w14:textId="77777777" w:rsidR="009331CA" w:rsidRPr="00046C21" w:rsidRDefault="009331CA" w:rsidP="008022A5">
            <w:pPr>
              <w:pStyle w:val="Sarakstarindkopa"/>
              <w:numPr>
                <w:ilvl w:val="0"/>
                <w:numId w:val="11"/>
              </w:numPr>
              <w:rPr>
                <w:rFonts w:ascii="Times New Roman" w:hAnsi="Times New Roman" w:cs="Times New Roman"/>
                <w:sz w:val="24"/>
                <w:szCs w:val="24"/>
                <w:lang w:val="lv-LV"/>
              </w:rPr>
            </w:pPr>
            <w:r w:rsidRPr="00046C21">
              <w:rPr>
                <w:rFonts w:ascii="Times New Roman" w:hAnsi="Times New Roman" w:cs="Times New Roman"/>
                <w:sz w:val="24"/>
                <w:szCs w:val="24"/>
                <w:lang w:val="lv-LV"/>
              </w:rPr>
              <w:t>Cieša sadarbība, apzinoties izglītojamo atbalsta vajadzības un riskus pamest mācības</w:t>
            </w:r>
          </w:p>
        </w:tc>
        <w:tc>
          <w:tcPr>
            <w:tcW w:w="4967" w:type="dxa"/>
            <w:shd w:val="clear" w:color="auto" w:fill="auto"/>
          </w:tcPr>
          <w:p w14:paraId="47751788" w14:textId="77777777" w:rsidR="009331CA" w:rsidRDefault="009331CA" w:rsidP="008022A5">
            <w:pPr>
              <w:pStyle w:val="Sarakstarindkopa"/>
              <w:numPr>
                <w:ilvl w:val="0"/>
                <w:numId w:val="13"/>
              </w:numPr>
              <w:rPr>
                <w:rFonts w:ascii="Times New Roman" w:hAnsi="Times New Roman" w:cs="Times New Roman"/>
                <w:sz w:val="24"/>
                <w:szCs w:val="24"/>
                <w:lang w:val="lv-LV"/>
              </w:rPr>
            </w:pPr>
            <w:r w:rsidRPr="00847C6F">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xml:space="preserve"> veikta datu ievade un apstrāde skolēnu sekmju dinamikas apstrādei, izmantojot programmu </w:t>
            </w:r>
            <w:proofErr w:type="spellStart"/>
            <w:r>
              <w:rPr>
                <w:rFonts w:ascii="Times New Roman" w:hAnsi="Times New Roman" w:cs="Times New Roman"/>
                <w:sz w:val="24"/>
                <w:szCs w:val="24"/>
                <w:lang w:val="lv-LV"/>
              </w:rPr>
              <w:t>Power</w:t>
            </w:r>
            <w:proofErr w:type="spellEnd"/>
            <w:r>
              <w:rPr>
                <w:rFonts w:ascii="Times New Roman" w:hAnsi="Times New Roman" w:cs="Times New Roman"/>
                <w:sz w:val="24"/>
                <w:szCs w:val="24"/>
                <w:lang w:val="lv-LV"/>
              </w:rPr>
              <w:t xml:space="preserve"> BI, bet nepieciešams vēl pilnvērtīgāka digitālā rīka pielietošana</w:t>
            </w:r>
          </w:p>
          <w:p w14:paraId="721499C4" w14:textId="77777777" w:rsidR="009331CA" w:rsidRDefault="009331CA" w:rsidP="008022A5">
            <w:pPr>
              <w:pStyle w:val="Sarakstarindkopa"/>
              <w:numPr>
                <w:ilvl w:val="0"/>
                <w:numId w:val="13"/>
              </w:numPr>
              <w:rPr>
                <w:rFonts w:ascii="Times New Roman" w:hAnsi="Times New Roman" w:cs="Times New Roman"/>
                <w:sz w:val="24"/>
                <w:szCs w:val="24"/>
                <w:lang w:val="lv-LV"/>
              </w:rPr>
            </w:pPr>
            <w:proofErr w:type="spellStart"/>
            <w:r>
              <w:rPr>
                <w:rFonts w:ascii="Times New Roman" w:hAnsi="Times New Roman" w:cs="Times New Roman"/>
                <w:sz w:val="24"/>
                <w:szCs w:val="24"/>
                <w:lang w:val="lv-LV"/>
              </w:rPr>
              <w:t>Supervīzijas</w:t>
            </w:r>
            <w:proofErr w:type="spellEnd"/>
            <w:r>
              <w:rPr>
                <w:rFonts w:ascii="Times New Roman" w:hAnsi="Times New Roman" w:cs="Times New Roman"/>
                <w:sz w:val="24"/>
                <w:szCs w:val="24"/>
                <w:lang w:val="lv-LV"/>
              </w:rPr>
              <w:t xml:space="preserve"> ierosinājums, individualizētas metodiskās pieejas apmācība, lekcija “Ko skatās mūsu bērni?”, pedagoģiski informatīvajās sanāksmēs pieredzes pārnese un ieskats profesionālajos pilnveides kursos iegūtajās inovācijās</w:t>
            </w:r>
          </w:p>
          <w:p w14:paraId="1B5BDA7C" w14:textId="77777777" w:rsidR="009331CA" w:rsidRDefault="009331CA" w:rsidP="008022A5">
            <w:pPr>
              <w:pStyle w:val="Sarakstarindkopa"/>
              <w:numPr>
                <w:ilvl w:val="0"/>
                <w:numId w:val="13"/>
              </w:numPr>
              <w:rPr>
                <w:rFonts w:ascii="Times New Roman" w:hAnsi="Times New Roman" w:cs="Times New Roman"/>
                <w:sz w:val="24"/>
                <w:szCs w:val="24"/>
                <w:lang w:val="lv-LV"/>
              </w:rPr>
            </w:pPr>
            <w:r>
              <w:rPr>
                <w:rFonts w:ascii="Times New Roman" w:hAnsi="Times New Roman" w:cs="Times New Roman"/>
                <w:sz w:val="24"/>
                <w:szCs w:val="24"/>
                <w:lang w:val="lv-LV"/>
              </w:rPr>
              <w:t xml:space="preserve">4 (četru) skolotāju – mācību jomu koordinatoru apmācības semināru apmeklējums, lai veicinātu skolas kolektīva sadarbību un izpratni par kompetenču izglītības  metodiskās jomas vadītāja nozīmi darba pilnveidē. </w:t>
            </w:r>
          </w:p>
          <w:p w14:paraId="2DD97847" w14:textId="77777777" w:rsidR="009331CA" w:rsidRPr="005867F8" w:rsidRDefault="009331CA" w:rsidP="0048144C">
            <w:pPr>
              <w:pStyle w:val="Sarakstarindkopa"/>
              <w:rPr>
                <w:rFonts w:ascii="Times New Roman" w:hAnsi="Times New Roman" w:cs="Times New Roman"/>
                <w:sz w:val="24"/>
                <w:szCs w:val="24"/>
                <w:lang w:val="lv-LV"/>
              </w:rPr>
            </w:pPr>
            <w:r>
              <w:rPr>
                <w:rFonts w:ascii="Times New Roman" w:hAnsi="Times New Roman" w:cs="Times New Roman"/>
                <w:sz w:val="24"/>
                <w:szCs w:val="24"/>
                <w:lang w:val="lv-LV"/>
              </w:rPr>
              <w:t xml:space="preserve">Projektā “Latvijas skolas soma” noorganizēti 5 (piecas) kvalitatīvi pasākumi 9 (deviņām) klasēm.  </w:t>
            </w:r>
            <w:r w:rsidRPr="00B7081C">
              <w:rPr>
                <w:rFonts w:ascii="Times New Roman" w:hAnsi="Times New Roman"/>
                <w:iCs/>
                <w:sz w:val="24"/>
                <w:szCs w:val="24"/>
                <w:lang w:val="lv-LV" w:eastAsia="lv-LV"/>
              </w:rPr>
              <w:t xml:space="preserve">Paplašināts darbs ESF projektā </w:t>
            </w:r>
            <w:r w:rsidRPr="00B7081C">
              <w:rPr>
                <w:rFonts w:ascii="Times New Roman" w:hAnsi="Times New Roman"/>
                <w:bCs/>
                <w:sz w:val="24"/>
                <w:szCs w:val="24"/>
                <w:lang w:val="lv-LV"/>
              </w:rPr>
              <w:t>“Atbalsts priekšlaicīgas mācību pārtraukšanas samazināšanai</w:t>
            </w:r>
            <w:r>
              <w:rPr>
                <w:rFonts w:ascii="Times New Roman" w:hAnsi="Times New Roman"/>
                <w:bCs/>
                <w:sz w:val="24"/>
                <w:szCs w:val="24"/>
                <w:lang w:val="lv-LV"/>
              </w:rPr>
              <w:t xml:space="preserve"> “</w:t>
            </w:r>
            <w:proofErr w:type="spellStart"/>
            <w:r>
              <w:rPr>
                <w:rFonts w:ascii="Times New Roman" w:hAnsi="Times New Roman"/>
                <w:bCs/>
                <w:sz w:val="24"/>
                <w:szCs w:val="24"/>
                <w:lang w:val="lv-LV"/>
              </w:rPr>
              <w:t>PuMPuRS</w:t>
            </w:r>
            <w:proofErr w:type="spellEnd"/>
            <w:r>
              <w:rPr>
                <w:rFonts w:ascii="Times New Roman" w:hAnsi="Times New Roman"/>
                <w:bCs/>
                <w:sz w:val="24"/>
                <w:szCs w:val="24"/>
                <w:lang w:val="lv-LV"/>
              </w:rPr>
              <w:t>”</w:t>
            </w:r>
            <w:r w:rsidRPr="00B7081C">
              <w:rPr>
                <w:rFonts w:ascii="Times New Roman" w:hAnsi="Times New Roman"/>
                <w:bCs/>
                <w:sz w:val="24"/>
                <w:szCs w:val="24"/>
                <w:lang w:val="lv-LV"/>
              </w:rPr>
              <w:t>”</w:t>
            </w:r>
            <w:r>
              <w:rPr>
                <w:rFonts w:ascii="Times New Roman" w:hAnsi="Times New Roman"/>
                <w:bCs/>
                <w:sz w:val="24"/>
                <w:szCs w:val="24"/>
                <w:lang w:val="lv-LV"/>
              </w:rPr>
              <w:t>. Projekta ietvaros izstrādāti un īstenoti 14 individuālā atbalsta plāni, iesaistīti 10 pedagogi, kopā notikušas 263 individuālās konsultācijas</w:t>
            </w:r>
          </w:p>
        </w:tc>
      </w:tr>
      <w:tr w:rsidR="009331CA" w:rsidRPr="00572502" w14:paraId="4FB56F08" w14:textId="77777777" w:rsidTr="009331CA">
        <w:tc>
          <w:tcPr>
            <w:tcW w:w="1695" w:type="dxa"/>
          </w:tcPr>
          <w:p w14:paraId="00C4455E" w14:textId="77777777" w:rsidR="009331CA" w:rsidRDefault="009331CA" w:rsidP="0048144C">
            <w:pPr>
              <w:rPr>
                <w:rFonts w:ascii="Times New Roman" w:hAnsi="Times New Roman" w:cs="Times New Roman"/>
                <w:sz w:val="24"/>
                <w:szCs w:val="24"/>
                <w:lang w:val="lv-LV"/>
              </w:rPr>
            </w:pPr>
            <w:r w:rsidRPr="003F1D0A">
              <w:rPr>
                <w:rFonts w:ascii="Times New Roman" w:hAnsi="Times New Roman" w:cs="Times New Roman"/>
                <w:sz w:val="24"/>
                <w:szCs w:val="24"/>
                <w:lang w:val="lv-LV"/>
              </w:rPr>
              <w:t>Nr.</w:t>
            </w:r>
            <w:r>
              <w:rPr>
                <w:rFonts w:ascii="Times New Roman" w:hAnsi="Times New Roman" w:cs="Times New Roman"/>
                <w:sz w:val="24"/>
                <w:szCs w:val="24"/>
                <w:lang w:val="lv-LV"/>
              </w:rPr>
              <w:t xml:space="preserve"> </w:t>
            </w:r>
            <w:r w:rsidRPr="003F1D0A">
              <w:rPr>
                <w:rFonts w:ascii="Times New Roman" w:hAnsi="Times New Roman" w:cs="Times New Roman"/>
                <w:sz w:val="24"/>
                <w:szCs w:val="24"/>
                <w:lang w:val="lv-LV"/>
              </w:rPr>
              <w:t xml:space="preserve">3 </w:t>
            </w:r>
          </w:p>
          <w:p w14:paraId="04A5EA23" w14:textId="77777777" w:rsidR="009331CA" w:rsidRPr="003F1D0A" w:rsidRDefault="009331CA" w:rsidP="0048144C">
            <w:pPr>
              <w:rPr>
                <w:rFonts w:ascii="Times New Roman" w:hAnsi="Times New Roman" w:cs="Times New Roman"/>
                <w:sz w:val="24"/>
                <w:szCs w:val="24"/>
                <w:lang w:val="lv-LV"/>
              </w:rPr>
            </w:pPr>
            <w:r w:rsidRPr="003F1D0A">
              <w:rPr>
                <w:rFonts w:ascii="Times New Roman" w:hAnsi="Times New Roman" w:cs="Times New Roman"/>
                <w:sz w:val="24"/>
                <w:szCs w:val="24"/>
                <w:lang w:val="lv-LV"/>
              </w:rPr>
              <w:t xml:space="preserve">Droša fiziskā vide un </w:t>
            </w:r>
          </w:p>
          <w:p w14:paraId="6C140306" w14:textId="77777777" w:rsidR="009331CA" w:rsidRPr="003F1D0A" w:rsidRDefault="009331CA" w:rsidP="0048144C">
            <w:pPr>
              <w:pStyle w:val="Sarakstarindkopa"/>
              <w:ind w:left="0"/>
              <w:rPr>
                <w:rFonts w:ascii="Times New Roman" w:hAnsi="Times New Roman" w:cs="Times New Roman"/>
                <w:sz w:val="24"/>
                <w:szCs w:val="24"/>
                <w:lang w:val="lv-LV"/>
              </w:rPr>
            </w:pPr>
            <w:r w:rsidRPr="003F1D0A">
              <w:rPr>
                <w:rFonts w:ascii="Times New Roman" w:hAnsi="Times New Roman" w:cs="Times New Roman"/>
                <w:sz w:val="24"/>
                <w:szCs w:val="24"/>
                <w:lang w:val="lv-LV"/>
              </w:rPr>
              <w:t>materiāltehnisko resursu modernizācija</w:t>
            </w:r>
          </w:p>
        </w:tc>
        <w:tc>
          <w:tcPr>
            <w:tcW w:w="3260" w:type="dxa"/>
          </w:tcPr>
          <w:p w14:paraId="56C4FF5D" w14:textId="77777777" w:rsidR="009331CA" w:rsidRPr="003F1D0A" w:rsidRDefault="009331CA" w:rsidP="0048144C">
            <w:pPr>
              <w:pStyle w:val="Sarakstarindkopa"/>
              <w:ind w:left="0"/>
              <w:rPr>
                <w:rFonts w:ascii="Times New Roman" w:hAnsi="Times New Roman" w:cs="Times New Roman"/>
                <w:sz w:val="24"/>
                <w:szCs w:val="24"/>
                <w:lang w:val="lv-LV"/>
              </w:rPr>
            </w:pPr>
            <w:r w:rsidRPr="003F1D0A">
              <w:rPr>
                <w:rFonts w:ascii="Times New Roman" w:hAnsi="Times New Roman" w:cs="Times New Roman"/>
                <w:sz w:val="24"/>
                <w:szCs w:val="24"/>
                <w:lang w:val="lv-LV"/>
              </w:rPr>
              <w:t>a) kvalitatīvi:</w:t>
            </w:r>
          </w:p>
          <w:p w14:paraId="5E8568E0" w14:textId="77777777" w:rsidR="009331CA" w:rsidRPr="003F1D0A" w:rsidRDefault="009331CA" w:rsidP="008022A5">
            <w:pPr>
              <w:pStyle w:val="Sarakstarindkopa"/>
              <w:numPr>
                <w:ilvl w:val="0"/>
                <w:numId w:val="14"/>
              </w:numPr>
              <w:rPr>
                <w:rFonts w:ascii="Times New Roman" w:hAnsi="Times New Roman" w:cs="Times New Roman"/>
                <w:sz w:val="24"/>
                <w:szCs w:val="24"/>
                <w:lang w:val="lv-LV"/>
              </w:rPr>
            </w:pPr>
            <w:r w:rsidRPr="003F1D0A">
              <w:rPr>
                <w:rFonts w:ascii="Times New Roman" w:hAnsi="Times New Roman" w:cs="Times New Roman"/>
                <w:sz w:val="24"/>
                <w:szCs w:val="24"/>
                <w:lang w:val="lv-LV"/>
              </w:rPr>
              <w:t>Skolas vērtību apzināšana</w:t>
            </w:r>
          </w:p>
          <w:p w14:paraId="3F154E43" w14:textId="77777777" w:rsidR="009331CA" w:rsidRPr="003F1D0A" w:rsidRDefault="009331CA" w:rsidP="008022A5">
            <w:pPr>
              <w:pStyle w:val="Sarakstarindkopa"/>
              <w:numPr>
                <w:ilvl w:val="0"/>
                <w:numId w:val="14"/>
              </w:numPr>
              <w:rPr>
                <w:rFonts w:ascii="Times New Roman" w:hAnsi="Times New Roman" w:cs="Times New Roman"/>
                <w:sz w:val="24"/>
                <w:szCs w:val="24"/>
                <w:lang w:val="lv-LV"/>
              </w:rPr>
            </w:pPr>
            <w:r w:rsidRPr="003F1D0A">
              <w:rPr>
                <w:rFonts w:ascii="Times New Roman" w:hAnsi="Times New Roman" w:cs="Times New Roman"/>
                <w:sz w:val="24"/>
                <w:szCs w:val="24"/>
                <w:lang w:val="lv-LV"/>
              </w:rPr>
              <w:t>Kvalitatīvi un pieejami iekšējie noteikumi</w:t>
            </w:r>
          </w:p>
          <w:p w14:paraId="2F6847F8" w14:textId="77777777" w:rsidR="009331CA" w:rsidRPr="003F1D0A" w:rsidRDefault="009331CA" w:rsidP="008022A5">
            <w:pPr>
              <w:pStyle w:val="Sarakstarindkopa"/>
              <w:numPr>
                <w:ilvl w:val="0"/>
                <w:numId w:val="14"/>
              </w:numPr>
              <w:rPr>
                <w:rFonts w:ascii="Times New Roman" w:hAnsi="Times New Roman" w:cs="Times New Roman"/>
                <w:sz w:val="24"/>
                <w:szCs w:val="24"/>
                <w:lang w:val="lv-LV"/>
              </w:rPr>
            </w:pPr>
            <w:r w:rsidRPr="003F1D0A">
              <w:rPr>
                <w:rFonts w:ascii="Times New Roman" w:hAnsi="Times New Roman" w:cs="Times New Roman"/>
                <w:sz w:val="24"/>
                <w:szCs w:val="24"/>
                <w:lang w:val="lv-LV"/>
              </w:rPr>
              <w:t>Atgādnes par darba organizāciju, ikdienas praktiskajiem jautājumiem u.c.</w:t>
            </w:r>
          </w:p>
          <w:p w14:paraId="4E9DB096" w14:textId="77777777" w:rsidR="009331CA" w:rsidRPr="003F1D0A" w:rsidRDefault="009331CA" w:rsidP="008022A5">
            <w:pPr>
              <w:pStyle w:val="Sarakstarindkopa"/>
              <w:numPr>
                <w:ilvl w:val="0"/>
                <w:numId w:val="14"/>
              </w:numPr>
              <w:rPr>
                <w:rFonts w:ascii="Times New Roman" w:hAnsi="Times New Roman" w:cs="Times New Roman"/>
                <w:sz w:val="24"/>
                <w:szCs w:val="24"/>
                <w:lang w:val="lv-LV"/>
              </w:rPr>
            </w:pPr>
            <w:r w:rsidRPr="003F1D0A">
              <w:rPr>
                <w:rFonts w:ascii="Times New Roman" w:hAnsi="Times New Roman" w:cs="Times New Roman"/>
                <w:sz w:val="24"/>
                <w:szCs w:val="24"/>
                <w:lang w:val="lv-LV"/>
              </w:rPr>
              <w:t>Izglītojamo adaptēšanās ilgums un mācību sasniegumi</w:t>
            </w:r>
          </w:p>
        </w:tc>
        <w:tc>
          <w:tcPr>
            <w:tcW w:w="4967" w:type="dxa"/>
            <w:shd w:val="clear" w:color="auto" w:fill="auto"/>
          </w:tcPr>
          <w:p w14:paraId="128C4CE0" w14:textId="77777777" w:rsidR="009331CA" w:rsidRDefault="009331CA" w:rsidP="008022A5">
            <w:pPr>
              <w:pStyle w:val="Sarakstarindkopa"/>
              <w:numPr>
                <w:ilvl w:val="0"/>
                <w:numId w:val="16"/>
              </w:numPr>
              <w:rPr>
                <w:rFonts w:ascii="Times New Roman" w:hAnsi="Times New Roman" w:cs="Times New Roman"/>
                <w:sz w:val="24"/>
                <w:szCs w:val="24"/>
                <w:lang w:val="lv-LV"/>
              </w:rPr>
            </w:pPr>
            <w:r w:rsidRPr="00B96B3B">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ir nepieciešams lēns un ilgstošs izaugsmes process, lai saprastu, ka tieši kristīgas skolas absolūts uzdevums ir īstenot iekļaujošo izglītību līdz ar visiem blakus esošajiem izaicinājumiem</w:t>
            </w:r>
          </w:p>
          <w:p w14:paraId="2B6DF3CF" w14:textId="77777777" w:rsidR="009331CA" w:rsidRDefault="009331CA" w:rsidP="008022A5">
            <w:pPr>
              <w:pStyle w:val="Sarakstarindkopa"/>
              <w:numPr>
                <w:ilvl w:val="0"/>
                <w:numId w:val="16"/>
              </w:numPr>
              <w:rPr>
                <w:rFonts w:ascii="Times New Roman" w:hAnsi="Times New Roman" w:cs="Times New Roman"/>
                <w:sz w:val="24"/>
                <w:szCs w:val="24"/>
                <w:lang w:val="lv-LV"/>
              </w:rPr>
            </w:pPr>
            <w:r>
              <w:rPr>
                <w:rFonts w:ascii="Times New Roman" w:hAnsi="Times New Roman" w:cs="Times New Roman"/>
                <w:sz w:val="24"/>
                <w:szCs w:val="24"/>
                <w:u w:val="single"/>
                <w:lang w:val="lv-LV"/>
              </w:rPr>
              <w:t>Sasniegts</w:t>
            </w:r>
            <w:r w:rsidRPr="00B96B3B">
              <w:rPr>
                <w:rFonts w:ascii="Times New Roman" w:hAnsi="Times New Roman" w:cs="Times New Roman"/>
                <w:sz w:val="24"/>
                <w:szCs w:val="24"/>
                <w:lang w:val="lv-LV"/>
              </w:rPr>
              <w:t>:</w:t>
            </w:r>
            <w:r>
              <w:rPr>
                <w:rFonts w:ascii="Times New Roman" w:hAnsi="Times New Roman" w:cs="Times New Roman"/>
                <w:sz w:val="24"/>
                <w:szCs w:val="24"/>
                <w:lang w:val="lv-LV"/>
              </w:rPr>
              <w:t xml:space="preserve"> iekšējie noteikumi ir kvalitatīvi izstrādāti un pieejami visiem klientiem un interesentiem</w:t>
            </w:r>
          </w:p>
          <w:p w14:paraId="342F1C26" w14:textId="77777777" w:rsidR="009331CA" w:rsidRDefault="009331CA" w:rsidP="008022A5">
            <w:pPr>
              <w:pStyle w:val="Sarakstarindkopa"/>
              <w:numPr>
                <w:ilvl w:val="0"/>
                <w:numId w:val="16"/>
              </w:numPr>
              <w:rPr>
                <w:rFonts w:ascii="Times New Roman" w:hAnsi="Times New Roman" w:cs="Times New Roman"/>
                <w:sz w:val="24"/>
                <w:szCs w:val="24"/>
                <w:lang w:val="lv-LV"/>
              </w:rPr>
            </w:pPr>
            <w:r>
              <w:rPr>
                <w:rFonts w:ascii="Times New Roman" w:hAnsi="Times New Roman" w:cs="Times New Roman"/>
                <w:sz w:val="24"/>
                <w:szCs w:val="24"/>
                <w:u w:val="single"/>
                <w:lang w:val="lv-LV"/>
              </w:rPr>
              <w:t>Sasniegts</w:t>
            </w:r>
            <w:r w:rsidRPr="00B96B3B">
              <w:rPr>
                <w:rFonts w:ascii="Times New Roman" w:hAnsi="Times New Roman" w:cs="Times New Roman"/>
                <w:sz w:val="24"/>
                <w:szCs w:val="24"/>
                <w:lang w:val="lv-LV"/>
              </w:rPr>
              <w:t>:</w:t>
            </w:r>
            <w:r>
              <w:rPr>
                <w:rFonts w:ascii="Times New Roman" w:hAnsi="Times New Roman" w:cs="Times New Roman"/>
                <w:sz w:val="24"/>
                <w:szCs w:val="24"/>
                <w:lang w:val="lv-LV"/>
              </w:rPr>
              <w:t xml:space="preserve"> maksimāli nodrošinātas atgādnes par darba organizāciju un, jo īpaši, par epidemioloģiskajiem jautājumiem</w:t>
            </w:r>
          </w:p>
          <w:p w14:paraId="0E57B061" w14:textId="77777777" w:rsidR="009331CA" w:rsidRDefault="009331CA" w:rsidP="008022A5">
            <w:pPr>
              <w:pStyle w:val="Sarakstarindkopa"/>
              <w:numPr>
                <w:ilvl w:val="0"/>
                <w:numId w:val="16"/>
              </w:numPr>
              <w:rPr>
                <w:rFonts w:ascii="Times New Roman" w:hAnsi="Times New Roman" w:cs="Times New Roman"/>
                <w:sz w:val="24"/>
                <w:szCs w:val="24"/>
                <w:lang w:val="lv-LV"/>
              </w:rPr>
            </w:pPr>
            <w:r>
              <w:rPr>
                <w:rFonts w:ascii="Times New Roman" w:hAnsi="Times New Roman" w:cs="Times New Roman"/>
                <w:sz w:val="24"/>
                <w:szCs w:val="24"/>
                <w:u w:val="single"/>
                <w:lang w:val="lv-LV"/>
              </w:rPr>
              <w:t>Daļēji sasniegts</w:t>
            </w:r>
            <w:r w:rsidRPr="00D27B75">
              <w:rPr>
                <w:rFonts w:ascii="Times New Roman" w:hAnsi="Times New Roman" w:cs="Times New Roman"/>
                <w:sz w:val="24"/>
                <w:szCs w:val="24"/>
                <w:lang w:val="lv-LV"/>
              </w:rPr>
              <w:t>:</w:t>
            </w:r>
            <w:r>
              <w:rPr>
                <w:rFonts w:ascii="Times New Roman" w:hAnsi="Times New Roman" w:cs="Times New Roman"/>
                <w:sz w:val="24"/>
                <w:szCs w:val="24"/>
                <w:lang w:val="lv-LV"/>
              </w:rPr>
              <w:t xml:space="preserve"> šajā mācību gada sākumā grūts adaptācijas posms bija 1. klases izglītojamajiem, galvenokārt, to noteica bērnu veselības stāvoklis. Tas </w:t>
            </w:r>
            <w:r>
              <w:rPr>
                <w:rFonts w:ascii="Times New Roman" w:hAnsi="Times New Roman" w:cs="Times New Roman"/>
                <w:sz w:val="24"/>
                <w:szCs w:val="24"/>
                <w:lang w:val="lv-LV"/>
              </w:rPr>
              <w:lastRenderedPageBreak/>
              <w:t>reflektējās arī uz mācību sasniegumu rezultātiem. Aptauja norāda, ka izglītojamie kopumā skolā tomēr tikai daļēji jūtas droši</w:t>
            </w:r>
          </w:p>
          <w:p w14:paraId="55163328" w14:textId="77777777" w:rsidR="009331CA" w:rsidRPr="00B96B3B" w:rsidRDefault="009331CA" w:rsidP="008022A5">
            <w:pPr>
              <w:pStyle w:val="Sarakstarindkopa"/>
              <w:numPr>
                <w:ilvl w:val="0"/>
                <w:numId w:val="16"/>
              </w:numPr>
              <w:rPr>
                <w:rFonts w:ascii="Times New Roman" w:hAnsi="Times New Roman" w:cs="Times New Roman"/>
                <w:sz w:val="24"/>
                <w:szCs w:val="24"/>
                <w:lang w:val="lv-LV"/>
              </w:rPr>
            </w:pPr>
            <w:r w:rsidRPr="00D27B75">
              <w:rPr>
                <w:rFonts w:ascii="Times New Roman" w:hAnsi="Times New Roman" w:cs="Times New Roman"/>
                <w:sz w:val="24"/>
                <w:szCs w:val="24"/>
                <w:u w:val="single"/>
                <w:lang w:val="lv-LV"/>
              </w:rPr>
              <w:t>Pilnībā sasniegts</w:t>
            </w:r>
            <w:r>
              <w:rPr>
                <w:rFonts w:ascii="Times New Roman" w:hAnsi="Times New Roman" w:cs="Times New Roman"/>
                <w:sz w:val="24"/>
                <w:szCs w:val="24"/>
                <w:lang w:val="lv-LV"/>
              </w:rPr>
              <w:t xml:space="preserve"> ir ar ukraiņu bērnu iekļaušanu latviešu izglītības sistēmā un kristīgā skolā</w:t>
            </w:r>
          </w:p>
        </w:tc>
      </w:tr>
      <w:tr w:rsidR="009331CA" w:rsidRPr="00572502" w14:paraId="738826F3" w14:textId="77777777" w:rsidTr="009331CA">
        <w:tc>
          <w:tcPr>
            <w:tcW w:w="1695" w:type="dxa"/>
          </w:tcPr>
          <w:p w14:paraId="7E715627" w14:textId="77777777" w:rsidR="009331CA" w:rsidRPr="003F1D0A" w:rsidRDefault="009331CA" w:rsidP="0048144C">
            <w:pPr>
              <w:pStyle w:val="Sarakstarindkopa"/>
              <w:ind w:left="0"/>
              <w:rPr>
                <w:rFonts w:ascii="Times New Roman" w:hAnsi="Times New Roman" w:cs="Times New Roman"/>
                <w:sz w:val="24"/>
                <w:szCs w:val="24"/>
                <w:lang w:val="lv-LV"/>
              </w:rPr>
            </w:pPr>
          </w:p>
        </w:tc>
        <w:tc>
          <w:tcPr>
            <w:tcW w:w="3260" w:type="dxa"/>
          </w:tcPr>
          <w:p w14:paraId="5D03049C" w14:textId="77777777" w:rsidR="009331CA" w:rsidRPr="003F1D0A" w:rsidRDefault="009331CA" w:rsidP="0048144C">
            <w:pPr>
              <w:pStyle w:val="Sarakstarindkopa"/>
              <w:ind w:left="0"/>
              <w:rPr>
                <w:rFonts w:ascii="Times New Roman" w:hAnsi="Times New Roman" w:cs="Times New Roman"/>
                <w:sz w:val="24"/>
                <w:szCs w:val="24"/>
                <w:lang w:val="lv-LV"/>
              </w:rPr>
            </w:pPr>
            <w:r w:rsidRPr="003F1D0A">
              <w:rPr>
                <w:rFonts w:ascii="Times New Roman" w:hAnsi="Times New Roman" w:cs="Times New Roman"/>
                <w:sz w:val="24"/>
                <w:szCs w:val="24"/>
                <w:lang w:val="lv-LV"/>
              </w:rPr>
              <w:t>b) kvantitatīvi:</w:t>
            </w:r>
          </w:p>
          <w:p w14:paraId="57D4CAFC" w14:textId="77777777" w:rsidR="009331CA" w:rsidRPr="003F1D0A" w:rsidRDefault="009331CA" w:rsidP="008022A5">
            <w:pPr>
              <w:pStyle w:val="Sarakstarindkopa"/>
              <w:numPr>
                <w:ilvl w:val="0"/>
                <w:numId w:val="15"/>
              </w:numPr>
              <w:rPr>
                <w:rFonts w:ascii="Times New Roman" w:hAnsi="Times New Roman" w:cs="Times New Roman"/>
                <w:sz w:val="24"/>
                <w:szCs w:val="24"/>
                <w:lang w:val="lv-LV"/>
              </w:rPr>
            </w:pPr>
            <w:r w:rsidRPr="003F1D0A">
              <w:rPr>
                <w:rFonts w:ascii="Times New Roman" w:hAnsi="Times New Roman" w:cs="Times New Roman"/>
                <w:sz w:val="24"/>
                <w:szCs w:val="24"/>
                <w:lang w:val="lv-LV"/>
              </w:rPr>
              <w:t>Skolas vērtību apzināšana</w:t>
            </w:r>
          </w:p>
          <w:p w14:paraId="197BF81F" w14:textId="77777777" w:rsidR="009331CA" w:rsidRPr="003F1D0A" w:rsidRDefault="009331CA" w:rsidP="008022A5">
            <w:pPr>
              <w:pStyle w:val="Sarakstarindkopa"/>
              <w:numPr>
                <w:ilvl w:val="0"/>
                <w:numId w:val="15"/>
              </w:numPr>
              <w:rPr>
                <w:rFonts w:ascii="Times New Roman" w:hAnsi="Times New Roman" w:cs="Times New Roman"/>
                <w:sz w:val="24"/>
                <w:szCs w:val="24"/>
                <w:lang w:val="lv-LV"/>
              </w:rPr>
            </w:pPr>
            <w:r w:rsidRPr="003F1D0A">
              <w:rPr>
                <w:rFonts w:ascii="Times New Roman" w:hAnsi="Times New Roman" w:cs="Times New Roman"/>
                <w:sz w:val="24"/>
                <w:szCs w:val="24"/>
                <w:lang w:val="lv-LV"/>
              </w:rPr>
              <w:t>Kvalitatīvi un pieejami iekšējie noteikumi</w:t>
            </w:r>
          </w:p>
          <w:p w14:paraId="43EA772E" w14:textId="77777777" w:rsidR="009331CA" w:rsidRPr="003F1D0A" w:rsidRDefault="009331CA" w:rsidP="008022A5">
            <w:pPr>
              <w:pStyle w:val="Sarakstarindkopa"/>
              <w:numPr>
                <w:ilvl w:val="0"/>
                <w:numId w:val="15"/>
              </w:numPr>
              <w:rPr>
                <w:rFonts w:ascii="Times New Roman" w:hAnsi="Times New Roman" w:cs="Times New Roman"/>
                <w:sz w:val="24"/>
                <w:szCs w:val="24"/>
                <w:lang w:val="lv-LV"/>
              </w:rPr>
            </w:pPr>
            <w:r w:rsidRPr="003F1D0A">
              <w:rPr>
                <w:rFonts w:ascii="Times New Roman" w:hAnsi="Times New Roman" w:cs="Times New Roman"/>
                <w:sz w:val="24"/>
                <w:szCs w:val="24"/>
                <w:lang w:val="lv-LV"/>
              </w:rPr>
              <w:t>Atgādnes par darba organizāciju, ikdienas praktiskajiem jautājumiem u.c.</w:t>
            </w:r>
          </w:p>
          <w:p w14:paraId="14EB0937" w14:textId="77777777" w:rsidR="009331CA" w:rsidRPr="003F1D0A" w:rsidRDefault="009331CA" w:rsidP="008022A5">
            <w:pPr>
              <w:pStyle w:val="Sarakstarindkopa"/>
              <w:numPr>
                <w:ilvl w:val="0"/>
                <w:numId w:val="15"/>
              </w:numPr>
              <w:rPr>
                <w:rFonts w:ascii="Times New Roman" w:hAnsi="Times New Roman" w:cs="Times New Roman"/>
                <w:sz w:val="24"/>
                <w:szCs w:val="24"/>
                <w:lang w:val="lv-LV"/>
              </w:rPr>
            </w:pPr>
            <w:r w:rsidRPr="003F1D0A">
              <w:rPr>
                <w:rFonts w:ascii="Times New Roman" w:hAnsi="Times New Roman" w:cs="Times New Roman"/>
                <w:sz w:val="24"/>
                <w:szCs w:val="24"/>
                <w:lang w:val="lv-LV"/>
              </w:rPr>
              <w:t>Izglītojamo adaptēšanās ilgums un mācību sasniegumi</w:t>
            </w:r>
          </w:p>
        </w:tc>
        <w:tc>
          <w:tcPr>
            <w:tcW w:w="4967" w:type="dxa"/>
            <w:shd w:val="clear" w:color="auto" w:fill="auto"/>
          </w:tcPr>
          <w:p w14:paraId="17CD2CDE" w14:textId="77777777" w:rsidR="009331CA" w:rsidRDefault="009331CA" w:rsidP="008022A5">
            <w:pPr>
              <w:pStyle w:val="Sarakstarindkopa"/>
              <w:numPr>
                <w:ilvl w:val="0"/>
                <w:numId w:val="17"/>
              </w:numPr>
              <w:rPr>
                <w:rFonts w:ascii="Times New Roman" w:hAnsi="Times New Roman" w:cs="Times New Roman"/>
                <w:sz w:val="24"/>
                <w:szCs w:val="24"/>
                <w:lang w:val="lv-LV"/>
              </w:rPr>
            </w:pPr>
            <w:r w:rsidRPr="00D27B75">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apmēram 40% pedagogu vēl nav gatavi darbam ar bērniem ar īpašām vajadzībām. Tikai 55% izglītojamie ir lepni par mācīšanos tieši kristīgajā skolā, 73% lepni par piederību skolai</w:t>
            </w:r>
          </w:p>
          <w:p w14:paraId="353F08BB" w14:textId="77777777" w:rsidR="009331CA" w:rsidRDefault="009331CA" w:rsidP="008022A5">
            <w:pPr>
              <w:pStyle w:val="Sarakstarindkopa"/>
              <w:numPr>
                <w:ilvl w:val="0"/>
                <w:numId w:val="17"/>
              </w:numPr>
              <w:rPr>
                <w:rFonts w:ascii="Times New Roman" w:hAnsi="Times New Roman" w:cs="Times New Roman"/>
                <w:sz w:val="24"/>
                <w:szCs w:val="24"/>
                <w:lang w:val="lv-LV"/>
              </w:rPr>
            </w:pPr>
            <w:r w:rsidRPr="00D15E5E">
              <w:rPr>
                <w:rFonts w:ascii="Times New Roman" w:hAnsi="Times New Roman" w:cs="Times New Roman"/>
                <w:sz w:val="24"/>
                <w:szCs w:val="24"/>
                <w:u w:val="single"/>
                <w:lang w:val="lv-LV"/>
              </w:rPr>
              <w:t>Sasniegts</w:t>
            </w:r>
            <w:r>
              <w:rPr>
                <w:rFonts w:ascii="Times New Roman" w:hAnsi="Times New Roman" w:cs="Times New Roman"/>
                <w:sz w:val="24"/>
                <w:szCs w:val="24"/>
                <w:lang w:val="lv-LV"/>
              </w:rPr>
              <w:t>: 2021./2022. mācību gadā ir izstrādāti un pieejami viens reglaments, 12 iekšējie noteikumi un 11 iekšējo noteikumu grozījumi</w:t>
            </w:r>
          </w:p>
          <w:p w14:paraId="4E3EBDBB" w14:textId="77777777" w:rsidR="009331CA" w:rsidRDefault="009331CA" w:rsidP="008022A5">
            <w:pPr>
              <w:pStyle w:val="Sarakstarindkopa"/>
              <w:numPr>
                <w:ilvl w:val="0"/>
                <w:numId w:val="17"/>
              </w:numPr>
              <w:rPr>
                <w:rFonts w:ascii="Times New Roman" w:hAnsi="Times New Roman" w:cs="Times New Roman"/>
                <w:sz w:val="24"/>
                <w:szCs w:val="24"/>
                <w:lang w:val="lv-LV"/>
              </w:rPr>
            </w:pPr>
            <w:r>
              <w:rPr>
                <w:rFonts w:ascii="Times New Roman" w:hAnsi="Times New Roman" w:cs="Times New Roman"/>
                <w:sz w:val="24"/>
                <w:szCs w:val="24"/>
                <w:u w:val="single"/>
                <w:lang w:val="lv-LV"/>
              </w:rPr>
              <w:t>Sasniegts</w:t>
            </w:r>
            <w:r w:rsidRPr="00767B1C">
              <w:rPr>
                <w:rFonts w:ascii="Times New Roman" w:hAnsi="Times New Roman" w:cs="Times New Roman"/>
                <w:sz w:val="24"/>
                <w:szCs w:val="24"/>
                <w:lang w:val="lv-LV"/>
              </w:rPr>
              <w:t>:</w:t>
            </w:r>
            <w:r>
              <w:rPr>
                <w:rFonts w:ascii="Times New Roman" w:hAnsi="Times New Roman" w:cs="Times New Roman"/>
                <w:sz w:val="24"/>
                <w:szCs w:val="24"/>
                <w:lang w:val="lv-LV"/>
              </w:rPr>
              <w:t xml:space="preserve"> visā skolas vidē ir izvietotas atgādnes:</w:t>
            </w:r>
          </w:p>
          <w:p w14:paraId="580199EE" w14:textId="77777777" w:rsidR="009331CA" w:rsidRDefault="009331CA" w:rsidP="008022A5">
            <w:pPr>
              <w:pStyle w:val="Sarakstarindkopa"/>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Drošības jautājumos par Covid-19 infekcijas ierobežošanu (higiēna, distancēšanās u.c.)</w:t>
            </w:r>
          </w:p>
          <w:p w14:paraId="507B27FC" w14:textId="77777777" w:rsidR="009331CA" w:rsidRDefault="009331CA" w:rsidP="008022A5">
            <w:pPr>
              <w:pStyle w:val="Sarakstarindkopa"/>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Mācību darba organizācijai (skaļuma ievērošana, mobilo ietaišu lietošana utt.)</w:t>
            </w:r>
          </w:p>
          <w:p w14:paraId="1FB9D74D" w14:textId="77777777" w:rsidR="009331CA" w:rsidRDefault="009331CA" w:rsidP="008022A5">
            <w:pPr>
              <w:pStyle w:val="Sarakstarindkopa"/>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Caurviju tēma “Īpašais uzdevums” rosināja pastiprināti domāt par drošības jautājumiem</w:t>
            </w:r>
          </w:p>
          <w:p w14:paraId="378555E7" w14:textId="77777777" w:rsidR="009331CA" w:rsidRDefault="009331CA" w:rsidP="008022A5">
            <w:pPr>
              <w:pStyle w:val="Sarakstarindkopa"/>
              <w:numPr>
                <w:ilvl w:val="0"/>
                <w:numId w:val="17"/>
              </w:numPr>
              <w:rPr>
                <w:rFonts w:ascii="Times New Roman" w:hAnsi="Times New Roman" w:cs="Times New Roman"/>
                <w:sz w:val="24"/>
                <w:szCs w:val="24"/>
                <w:lang w:val="lv-LV"/>
              </w:rPr>
            </w:pPr>
            <w:r w:rsidRPr="00767B1C">
              <w:rPr>
                <w:rFonts w:ascii="Times New Roman" w:hAnsi="Times New Roman" w:cs="Times New Roman"/>
                <w:sz w:val="24"/>
                <w:szCs w:val="24"/>
                <w:u w:val="single"/>
                <w:lang w:val="lv-LV"/>
              </w:rPr>
              <w:t>Daļēji sasniegts</w:t>
            </w:r>
            <w:r>
              <w:rPr>
                <w:rFonts w:ascii="Times New Roman" w:hAnsi="Times New Roman" w:cs="Times New Roman"/>
                <w:sz w:val="24"/>
                <w:szCs w:val="24"/>
                <w:lang w:val="lv-LV"/>
              </w:rPr>
              <w:t xml:space="preserve">: Edurio aptaujas rezultāti rāda, ka  jāvelta lielāka uzmanība izglītojamo </w:t>
            </w:r>
            <w:proofErr w:type="spellStart"/>
            <w:r>
              <w:rPr>
                <w:rFonts w:ascii="Times New Roman" w:hAnsi="Times New Roman" w:cs="Times New Roman"/>
                <w:sz w:val="24"/>
                <w:szCs w:val="24"/>
                <w:lang w:val="lv-LV"/>
              </w:rPr>
              <w:t>labbūtībai</w:t>
            </w:r>
            <w:proofErr w:type="spellEnd"/>
            <w:r>
              <w:rPr>
                <w:rFonts w:ascii="Times New Roman" w:hAnsi="Times New Roman" w:cs="Times New Roman"/>
                <w:sz w:val="24"/>
                <w:szCs w:val="24"/>
                <w:lang w:val="lv-LV"/>
              </w:rPr>
              <w:t xml:space="preserve"> un apmierinātībai ar fizisko vidi, jo tikai 64</w:t>
            </w:r>
            <w:r w:rsidRPr="00943E31">
              <w:rPr>
                <w:rFonts w:ascii="Times New Roman" w:hAnsi="Times New Roman" w:cs="Times New Roman"/>
                <w:sz w:val="24"/>
                <w:szCs w:val="24"/>
                <w:lang w:val="lv-LV"/>
              </w:rPr>
              <w:t>%</w:t>
            </w:r>
            <w:r>
              <w:rPr>
                <w:rFonts w:ascii="Times New Roman" w:hAnsi="Times New Roman" w:cs="Times New Roman"/>
                <w:sz w:val="24"/>
                <w:szCs w:val="24"/>
                <w:lang w:val="lv-LV"/>
              </w:rPr>
              <w:t xml:space="preserve"> ir apmierināti un jūtas fiziski un emocionāli droši skolā</w:t>
            </w:r>
          </w:p>
          <w:p w14:paraId="113D49D9" w14:textId="77777777" w:rsidR="009331CA" w:rsidRDefault="009331CA" w:rsidP="008022A5">
            <w:pPr>
              <w:pStyle w:val="Sarakstarindkopa"/>
              <w:numPr>
                <w:ilvl w:val="0"/>
                <w:numId w:val="17"/>
              </w:numPr>
              <w:rPr>
                <w:rFonts w:ascii="Times New Roman" w:hAnsi="Times New Roman" w:cs="Times New Roman"/>
                <w:sz w:val="24"/>
                <w:szCs w:val="24"/>
                <w:lang w:val="lv-LV"/>
              </w:rPr>
            </w:pPr>
            <w:r>
              <w:rPr>
                <w:rFonts w:ascii="Times New Roman" w:hAnsi="Times New Roman" w:cs="Times New Roman"/>
                <w:sz w:val="24"/>
                <w:szCs w:val="24"/>
                <w:lang w:val="lv-LV"/>
              </w:rPr>
              <w:t xml:space="preserve">Skola piedalās </w:t>
            </w:r>
            <w:proofErr w:type="spellStart"/>
            <w:r>
              <w:rPr>
                <w:rFonts w:ascii="Times New Roman" w:hAnsi="Times New Roman" w:cs="Times New Roman"/>
                <w:sz w:val="24"/>
                <w:szCs w:val="24"/>
                <w:lang w:val="lv-LV"/>
              </w:rPr>
              <w:t>digitalizācijas</w:t>
            </w:r>
            <w:proofErr w:type="spellEnd"/>
            <w:r>
              <w:rPr>
                <w:rFonts w:ascii="Times New Roman" w:hAnsi="Times New Roman" w:cs="Times New Roman"/>
                <w:sz w:val="24"/>
                <w:szCs w:val="24"/>
                <w:lang w:val="lv-LV"/>
              </w:rPr>
              <w:t xml:space="preserve"> projektā un ir uzstādīts viens jauns interaktīvs ekrāns 3. klases telpā, saņemti 10 stacionārie datori un monitori no  pašvaldības un IZM</w:t>
            </w:r>
          </w:p>
          <w:p w14:paraId="7746D5E2" w14:textId="77777777" w:rsidR="009331CA" w:rsidRPr="00DE6C1D" w:rsidRDefault="009331CA" w:rsidP="008022A5">
            <w:pPr>
              <w:pStyle w:val="Sarakstarindkopa"/>
              <w:numPr>
                <w:ilvl w:val="0"/>
                <w:numId w:val="17"/>
              </w:numPr>
              <w:rPr>
                <w:rFonts w:ascii="Times New Roman" w:hAnsi="Times New Roman" w:cs="Times New Roman"/>
                <w:sz w:val="24"/>
                <w:szCs w:val="24"/>
                <w:lang w:val="lv-LV"/>
              </w:rPr>
            </w:pPr>
            <w:r>
              <w:rPr>
                <w:rFonts w:ascii="Times New Roman" w:hAnsi="Times New Roman" w:cs="Times New Roman"/>
                <w:sz w:val="24"/>
                <w:szCs w:val="24"/>
                <w:lang w:val="lv-LV"/>
              </w:rPr>
              <w:t xml:space="preserve">Skola piedalās arī </w:t>
            </w:r>
            <w:proofErr w:type="spellStart"/>
            <w:r>
              <w:rPr>
                <w:rFonts w:ascii="Times New Roman" w:hAnsi="Times New Roman" w:cs="Times New Roman"/>
                <w:sz w:val="24"/>
                <w:szCs w:val="24"/>
                <w:lang w:val="lv-LV"/>
              </w:rPr>
              <w:t>Wi-fi</w:t>
            </w:r>
            <w:proofErr w:type="spellEnd"/>
            <w:r>
              <w:rPr>
                <w:rFonts w:ascii="Times New Roman" w:hAnsi="Times New Roman" w:cs="Times New Roman"/>
                <w:sz w:val="24"/>
                <w:szCs w:val="24"/>
                <w:lang w:val="lv-LV"/>
              </w:rPr>
              <w:t xml:space="preserve"> tīkla modernizācijas projektā</w:t>
            </w:r>
          </w:p>
        </w:tc>
      </w:tr>
    </w:tbl>
    <w:p w14:paraId="494B2F30" w14:textId="77777777" w:rsidR="009331CA" w:rsidRPr="00572502" w:rsidRDefault="009331CA" w:rsidP="009331CA">
      <w:pPr>
        <w:pStyle w:val="Sarakstarindkopa"/>
        <w:spacing w:after="0" w:line="240" w:lineRule="auto"/>
        <w:ind w:left="426"/>
        <w:rPr>
          <w:rFonts w:ascii="Times New Roman" w:hAnsi="Times New Roman" w:cs="Times New Roman"/>
          <w:sz w:val="24"/>
          <w:szCs w:val="24"/>
          <w:lang w:val="lv-LV"/>
        </w:rPr>
      </w:pPr>
    </w:p>
    <w:p w14:paraId="645E2877" w14:textId="77777777" w:rsidR="009331CA" w:rsidRDefault="009331CA" w:rsidP="008022A5">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0B4349E1" w14:textId="77777777" w:rsidR="009331CA" w:rsidRPr="00446618" w:rsidRDefault="009331CA" w:rsidP="009331CA">
      <w:pPr>
        <w:pStyle w:val="Sarakstarindkopa"/>
        <w:spacing w:after="0" w:line="240" w:lineRule="auto"/>
        <w:ind w:left="426"/>
        <w:rPr>
          <w:rFonts w:ascii="Times New Roman" w:hAnsi="Times New Roman" w:cs="Times New Roman"/>
          <w:sz w:val="24"/>
          <w:szCs w:val="24"/>
          <w:lang w:val="lv-LV"/>
        </w:rPr>
      </w:pPr>
    </w:p>
    <w:tbl>
      <w:tblPr>
        <w:tblStyle w:val="Reatabula"/>
        <w:tblW w:w="9922" w:type="dxa"/>
        <w:tblInd w:w="279" w:type="dxa"/>
        <w:tblLook w:val="04A0" w:firstRow="1" w:lastRow="0" w:firstColumn="1" w:lastColumn="0" w:noHBand="0" w:noVBand="1"/>
      </w:tblPr>
      <w:tblGrid>
        <w:gridCol w:w="1923"/>
        <w:gridCol w:w="3193"/>
        <w:gridCol w:w="4806"/>
      </w:tblGrid>
      <w:tr w:rsidR="009331CA" w:rsidRPr="008F4325" w14:paraId="784FAC02" w14:textId="77777777" w:rsidTr="009331CA">
        <w:tc>
          <w:tcPr>
            <w:tcW w:w="1923" w:type="dxa"/>
          </w:tcPr>
          <w:p w14:paraId="2F75FEC0" w14:textId="77777777" w:rsidR="009331CA"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193" w:type="dxa"/>
          </w:tcPr>
          <w:p w14:paraId="5CBAE690" w14:textId="77777777" w:rsidR="009331CA"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4806" w:type="dxa"/>
          </w:tcPr>
          <w:p w14:paraId="092C01DA" w14:textId="77777777" w:rsidR="009331CA" w:rsidRDefault="009331CA" w:rsidP="0048144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uzdevumiem</w:t>
            </w:r>
          </w:p>
        </w:tc>
      </w:tr>
      <w:tr w:rsidR="009331CA" w:rsidRPr="008F4325" w14:paraId="414EFEDA" w14:textId="77777777" w:rsidTr="009331CA">
        <w:tc>
          <w:tcPr>
            <w:tcW w:w="1923" w:type="dxa"/>
          </w:tcPr>
          <w:p w14:paraId="2386C230" w14:textId="77777777" w:rsidR="009331CA" w:rsidRPr="007456E1" w:rsidRDefault="009331CA" w:rsidP="0048144C">
            <w:pPr>
              <w:pStyle w:val="Sarakstarindkopa"/>
              <w:ind w:left="0"/>
              <w:rPr>
                <w:rFonts w:ascii="Times New Roman" w:hAnsi="Times New Roman" w:cs="Times New Roman"/>
                <w:sz w:val="24"/>
                <w:szCs w:val="24"/>
                <w:lang w:val="lv-LV"/>
              </w:rPr>
            </w:pPr>
            <w:r w:rsidRPr="007456E1">
              <w:rPr>
                <w:rFonts w:ascii="Times New Roman" w:hAnsi="Times New Roman" w:cs="Times New Roman"/>
                <w:sz w:val="24"/>
                <w:szCs w:val="24"/>
                <w:lang w:val="lv-LV"/>
              </w:rPr>
              <w:t>Nr.</w:t>
            </w:r>
            <w:r>
              <w:rPr>
                <w:rFonts w:ascii="Times New Roman" w:hAnsi="Times New Roman" w:cs="Times New Roman"/>
                <w:sz w:val="24"/>
                <w:szCs w:val="24"/>
                <w:lang w:val="lv-LV"/>
              </w:rPr>
              <w:t xml:space="preserve"> </w:t>
            </w:r>
            <w:r w:rsidRPr="007456E1">
              <w:rPr>
                <w:rFonts w:ascii="Times New Roman" w:hAnsi="Times New Roman" w:cs="Times New Roman"/>
                <w:sz w:val="24"/>
                <w:szCs w:val="24"/>
                <w:lang w:val="lv-LV"/>
              </w:rPr>
              <w:t xml:space="preserve">1 </w:t>
            </w:r>
          </w:p>
          <w:p w14:paraId="03D46FDA" w14:textId="77777777" w:rsidR="009331CA" w:rsidRPr="007456E1" w:rsidRDefault="009331CA" w:rsidP="0048144C">
            <w:pPr>
              <w:pStyle w:val="Sarakstarindkopa"/>
              <w:ind w:left="0"/>
              <w:rPr>
                <w:rFonts w:ascii="Times New Roman" w:hAnsi="Times New Roman" w:cs="Times New Roman"/>
                <w:sz w:val="24"/>
                <w:szCs w:val="24"/>
                <w:lang w:val="lv-LV"/>
              </w:rPr>
            </w:pPr>
            <w:r w:rsidRPr="007456E1">
              <w:rPr>
                <w:rFonts w:ascii="Times New Roman" w:hAnsi="Times New Roman" w:cs="Times New Roman"/>
                <w:sz w:val="24"/>
                <w:szCs w:val="24"/>
                <w:lang w:val="lv-LV"/>
              </w:rPr>
              <w:t xml:space="preserve">Mācīšanas kvalitātes </w:t>
            </w:r>
            <w:r w:rsidRPr="007456E1">
              <w:rPr>
                <w:rFonts w:ascii="Times New Roman" w:hAnsi="Times New Roman" w:cs="Times New Roman"/>
                <w:sz w:val="24"/>
                <w:szCs w:val="24"/>
                <w:lang w:val="lv-LV"/>
              </w:rPr>
              <w:lastRenderedPageBreak/>
              <w:t>pilnveidošana – mērķu un satura releventums</w:t>
            </w:r>
          </w:p>
        </w:tc>
        <w:tc>
          <w:tcPr>
            <w:tcW w:w="3193" w:type="dxa"/>
          </w:tcPr>
          <w:p w14:paraId="07D3AB75" w14:textId="77777777" w:rsidR="009331CA" w:rsidRPr="00AF6183" w:rsidRDefault="009331CA" w:rsidP="0048144C">
            <w:pPr>
              <w:pStyle w:val="Sarakstarindkopa"/>
              <w:ind w:left="0"/>
              <w:rPr>
                <w:rFonts w:ascii="Times New Roman" w:hAnsi="Times New Roman" w:cs="Times New Roman"/>
                <w:sz w:val="24"/>
                <w:szCs w:val="24"/>
                <w:lang w:val="lv-LV"/>
              </w:rPr>
            </w:pPr>
            <w:r w:rsidRPr="00AF6183">
              <w:rPr>
                <w:rFonts w:ascii="Times New Roman" w:hAnsi="Times New Roman" w:cs="Times New Roman"/>
                <w:sz w:val="24"/>
                <w:szCs w:val="24"/>
                <w:lang w:val="lv-LV"/>
              </w:rPr>
              <w:lastRenderedPageBreak/>
              <w:t xml:space="preserve">a) kvalitatīvi: </w:t>
            </w:r>
          </w:p>
          <w:p w14:paraId="5E654FE4" w14:textId="77777777" w:rsidR="009331CA" w:rsidRPr="00AF6183" w:rsidRDefault="009331CA" w:rsidP="008022A5">
            <w:pPr>
              <w:pStyle w:val="Sarakstarindkopa"/>
              <w:numPr>
                <w:ilvl w:val="0"/>
                <w:numId w:val="18"/>
              </w:numPr>
              <w:rPr>
                <w:rFonts w:ascii="Times New Roman" w:hAnsi="Times New Roman" w:cs="Times New Roman"/>
                <w:sz w:val="24"/>
                <w:szCs w:val="24"/>
                <w:lang w:val="lv-LV"/>
              </w:rPr>
            </w:pPr>
            <w:r w:rsidRPr="00AF6183">
              <w:rPr>
                <w:rFonts w:ascii="Times New Roman" w:hAnsi="Times New Roman" w:cs="Times New Roman"/>
                <w:sz w:val="24"/>
                <w:szCs w:val="24"/>
                <w:lang w:val="lv-LV"/>
              </w:rPr>
              <w:t>Augsta motivācija strādāt projektos</w:t>
            </w:r>
          </w:p>
          <w:p w14:paraId="6FB6B3FE" w14:textId="77777777" w:rsidR="009331CA" w:rsidRPr="00AF6183" w:rsidRDefault="009331CA" w:rsidP="008022A5">
            <w:pPr>
              <w:pStyle w:val="Sarakstarindkopa"/>
              <w:numPr>
                <w:ilvl w:val="0"/>
                <w:numId w:val="18"/>
              </w:numPr>
              <w:rPr>
                <w:rFonts w:ascii="Times New Roman" w:hAnsi="Times New Roman" w:cs="Times New Roman"/>
                <w:sz w:val="24"/>
                <w:szCs w:val="24"/>
                <w:lang w:val="lv-LV"/>
              </w:rPr>
            </w:pPr>
            <w:r w:rsidRPr="00AF6183">
              <w:rPr>
                <w:rFonts w:ascii="Times New Roman" w:hAnsi="Times New Roman" w:cs="Times New Roman"/>
                <w:sz w:val="24"/>
                <w:szCs w:val="24"/>
                <w:lang w:val="lv-LV"/>
              </w:rPr>
              <w:lastRenderedPageBreak/>
              <w:t>Prasme veidot uz izglītojamo sasniedzamo rezultātu virzītus stundu plānus</w:t>
            </w:r>
          </w:p>
          <w:p w14:paraId="4F241321" w14:textId="77777777" w:rsidR="009331CA" w:rsidRDefault="009331CA" w:rsidP="008022A5">
            <w:pPr>
              <w:pStyle w:val="Sarakstarindkopa"/>
              <w:numPr>
                <w:ilvl w:val="0"/>
                <w:numId w:val="18"/>
              </w:numPr>
              <w:rPr>
                <w:rFonts w:ascii="Times New Roman" w:hAnsi="Times New Roman" w:cs="Times New Roman"/>
                <w:sz w:val="24"/>
                <w:szCs w:val="24"/>
                <w:lang w:val="lv-LV"/>
              </w:rPr>
            </w:pPr>
            <w:r w:rsidRPr="00AF6183">
              <w:rPr>
                <w:rFonts w:ascii="Times New Roman" w:hAnsi="Times New Roman" w:cs="Times New Roman"/>
                <w:sz w:val="24"/>
                <w:szCs w:val="24"/>
                <w:lang w:val="lv-LV"/>
              </w:rPr>
              <w:t>Audiovizuālo metodisko materiālu veidošana un pielietošana. Digitālā kompetence pedagoģijas jomā</w:t>
            </w:r>
          </w:p>
          <w:p w14:paraId="35FEBC92" w14:textId="77777777" w:rsidR="009331CA" w:rsidRPr="00AF6183" w:rsidRDefault="009331CA" w:rsidP="008022A5">
            <w:pPr>
              <w:pStyle w:val="Sarakstarindkopa"/>
              <w:numPr>
                <w:ilvl w:val="0"/>
                <w:numId w:val="18"/>
              </w:numPr>
              <w:rPr>
                <w:rFonts w:ascii="Times New Roman" w:hAnsi="Times New Roman" w:cs="Times New Roman"/>
                <w:sz w:val="24"/>
                <w:szCs w:val="24"/>
                <w:lang w:val="lv-LV"/>
              </w:rPr>
            </w:pPr>
            <w:r w:rsidRPr="0058433D">
              <w:rPr>
                <w:rFonts w:ascii="Times New Roman" w:hAnsi="Times New Roman" w:cs="Times New Roman"/>
                <w:sz w:val="24"/>
                <w:szCs w:val="24"/>
                <w:lang w:val="lv-LV"/>
              </w:rPr>
              <w:t>Jēgpilnas nodarbības ar vecākiem un pedagogiem par darbu ar agresīviem bērniem un izglītojamiem ar uzvedības traucējumiem</w:t>
            </w:r>
          </w:p>
        </w:tc>
        <w:tc>
          <w:tcPr>
            <w:tcW w:w="4806" w:type="dxa"/>
          </w:tcPr>
          <w:p w14:paraId="0894EFE1" w14:textId="77777777" w:rsidR="009331CA" w:rsidRPr="00DA324F" w:rsidRDefault="009331CA" w:rsidP="008022A5">
            <w:pPr>
              <w:pStyle w:val="Sarakstarindkopa"/>
              <w:numPr>
                <w:ilvl w:val="0"/>
                <w:numId w:val="23"/>
              </w:numPr>
              <w:ind w:left="315"/>
              <w:rPr>
                <w:rFonts w:ascii="Times New Roman" w:hAnsi="Times New Roman" w:cs="Times New Roman"/>
                <w:sz w:val="24"/>
                <w:szCs w:val="24"/>
                <w:lang w:val="lv-LV"/>
              </w:rPr>
            </w:pPr>
            <w:r w:rsidRPr="00DA324F">
              <w:rPr>
                <w:rFonts w:ascii="Times New Roman" w:hAnsi="Times New Roman" w:cs="Times New Roman"/>
                <w:sz w:val="24"/>
                <w:szCs w:val="24"/>
                <w:lang w:val="lv-LV"/>
              </w:rPr>
              <w:lastRenderedPageBreak/>
              <w:t xml:space="preserve">Jāturpina dalība </w:t>
            </w:r>
            <w:proofErr w:type="spellStart"/>
            <w:r w:rsidRPr="00DA324F">
              <w:rPr>
                <w:rFonts w:ascii="Times New Roman" w:hAnsi="Times New Roman" w:cs="Times New Roman"/>
                <w:sz w:val="24"/>
                <w:szCs w:val="24"/>
                <w:lang w:val="lv-LV"/>
              </w:rPr>
              <w:t>Erasmus</w:t>
            </w:r>
            <w:proofErr w:type="spellEnd"/>
            <w:r>
              <w:rPr>
                <w:rFonts w:ascii="Times New Roman" w:hAnsi="Times New Roman" w:cs="Times New Roman"/>
                <w:sz w:val="24"/>
                <w:szCs w:val="24"/>
                <w:lang w:val="lv-LV"/>
              </w:rPr>
              <w:t>+</w:t>
            </w:r>
            <w:r w:rsidRPr="00DA324F">
              <w:rPr>
                <w:rFonts w:ascii="Times New Roman" w:hAnsi="Times New Roman" w:cs="Times New Roman"/>
                <w:sz w:val="24"/>
                <w:szCs w:val="24"/>
                <w:lang w:val="lv-LV"/>
              </w:rPr>
              <w:t xml:space="preserve"> projektā</w:t>
            </w:r>
          </w:p>
          <w:p w14:paraId="54C33F1D" w14:textId="77777777" w:rsidR="009331CA" w:rsidRDefault="009331CA" w:rsidP="008022A5">
            <w:pPr>
              <w:pStyle w:val="Sarakstarindkopa"/>
              <w:numPr>
                <w:ilvl w:val="0"/>
                <w:numId w:val="23"/>
              </w:numPr>
              <w:ind w:left="315"/>
              <w:rPr>
                <w:rFonts w:ascii="Times New Roman" w:hAnsi="Times New Roman" w:cs="Times New Roman"/>
                <w:sz w:val="24"/>
                <w:szCs w:val="24"/>
                <w:lang w:val="lv-LV"/>
              </w:rPr>
            </w:pPr>
            <w:r w:rsidRPr="00DA324F">
              <w:rPr>
                <w:rFonts w:ascii="Times New Roman" w:hAnsi="Times New Roman" w:cs="Times New Roman"/>
                <w:sz w:val="24"/>
                <w:szCs w:val="24"/>
                <w:lang w:val="lv-LV"/>
              </w:rPr>
              <w:t>Izvērst dalību skolotāju izglītības projektā “</w:t>
            </w:r>
            <w:proofErr w:type="spellStart"/>
            <w:r w:rsidRPr="00DA324F">
              <w:rPr>
                <w:rFonts w:ascii="Times New Roman" w:hAnsi="Times New Roman" w:cs="Times New Roman"/>
                <w:sz w:val="24"/>
                <w:szCs w:val="24"/>
                <w:lang w:val="lv-LV"/>
              </w:rPr>
              <w:t>Mācītspēks</w:t>
            </w:r>
            <w:proofErr w:type="spellEnd"/>
            <w:r w:rsidRPr="00DA324F">
              <w:rPr>
                <w:rFonts w:ascii="Times New Roman" w:hAnsi="Times New Roman" w:cs="Times New Roman"/>
                <w:sz w:val="24"/>
                <w:szCs w:val="24"/>
                <w:lang w:val="lv-LV"/>
              </w:rPr>
              <w:t>”</w:t>
            </w:r>
          </w:p>
          <w:p w14:paraId="61591419" w14:textId="77777777" w:rsidR="009331CA" w:rsidRPr="00DA324F" w:rsidRDefault="009331CA" w:rsidP="008022A5">
            <w:pPr>
              <w:pStyle w:val="Sarakstarindkopa"/>
              <w:numPr>
                <w:ilvl w:val="0"/>
                <w:numId w:val="23"/>
              </w:numPr>
              <w:ind w:left="315"/>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Palielināt pedagogu/ </w:t>
            </w:r>
            <w:proofErr w:type="spellStart"/>
            <w:r>
              <w:rPr>
                <w:rFonts w:ascii="Times New Roman" w:hAnsi="Times New Roman" w:cs="Times New Roman"/>
                <w:sz w:val="24"/>
                <w:szCs w:val="24"/>
                <w:lang w:val="lv-LV"/>
              </w:rPr>
              <w:t>mentoru</w:t>
            </w:r>
            <w:proofErr w:type="spellEnd"/>
            <w:r>
              <w:rPr>
                <w:rFonts w:ascii="Times New Roman" w:hAnsi="Times New Roman" w:cs="Times New Roman"/>
                <w:sz w:val="24"/>
                <w:szCs w:val="24"/>
                <w:lang w:val="lv-LV"/>
              </w:rPr>
              <w:t xml:space="preserve"> kvalifikāciju, pilnveidojot mācību stundu vērošanas, analīzes un apspriešanas veidus un vērtēšanu</w:t>
            </w:r>
          </w:p>
          <w:p w14:paraId="3164F7BF" w14:textId="77777777" w:rsidR="009331CA" w:rsidRPr="00DA324F" w:rsidRDefault="009331CA" w:rsidP="008022A5">
            <w:pPr>
              <w:pStyle w:val="Sarakstarindkopa"/>
              <w:numPr>
                <w:ilvl w:val="0"/>
                <w:numId w:val="23"/>
              </w:numPr>
              <w:ind w:left="315"/>
              <w:rPr>
                <w:rFonts w:ascii="Times New Roman" w:hAnsi="Times New Roman" w:cs="Times New Roman"/>
                <w:sz w:val="24"/>
                <w:szCs w:val="24"/>
                <w:lang w:val="lv-LV"/>
              </w:rPr>
            </w:pPr>
            <w:r w:rsidRPr="00DA324F">
              <w:rPr>
                <w:rFonts w:ascii="Times New Roman" w:hAnsi="Times New Roman" w:cs="Times New Roman"/>
                <w:sz w:val="24"/>
                <w:szCs w:val="24"/>
                <w:lang w:val="lv-LV"/>
              </w:rPr>
              <w:t xml:space="preserve">Uzsākt iekļaujošās izglītības ietvaros sadarbību ar </w:t>
            </w:r>
            <w:r w:rsidRPr="00DA324F">
              <w:rPr>
                <w:rFonts w:ascii="Times New Roman" w:hAnsi="Times New Roman" w:cs="Times New Roman"/>
                <w:bCs/>
                <w:sz w:val="24"/>
                <w:lang w:val="lv-LV"/>
              </w:rPr>
              <w:t>Biedrība</w:t>
            </w:r>
            <w:r>
              <w:rPr>
                <w:rFonts w:ascii="Times New Roman" w:hAnsi="Times New Roman" w:cs="Times New Roman"/>
                <w:bCs/>
                <w:sz w:val="24"/>
                <w:lang w:val="lv-LV"/>
              </w:rPr>
              <w:t xml:space="preserve"> </w:t>
            </w:r>
            <w:r w:rsidRPr="00DA324F">
              <w:rPr>
                <w:rFonts w:ascii="Times New Roman" w:hAnsi="Times New Roman" w:cs="Times New Roman"/>
                <w:bCs/>
                <w:sz w:val="24"/>
                <w:lang w:val="lv-LV"/>
              </w:rPr>
              <w:t>„Atbalsta centrs</w:t>
            </w:r>
            <w:r w:rsidRPr="00DA324F">
              <w:rPr>
                <w:rFonts w:ascii="Times New Roman" w:hAnsi="Times New Roman" w:cs="Times New Roman"/>
                <w:bCs/>
                <w:spacing w:val="-2"/>
                <w:sz w:val="24"/>
                <w:lang w:val="lv-LV"/>
              </w:rPr>
              <w:t xml:space="preserve"> </w:t>
            </w:r>
            <w:r w:rsidRPr="00DA324F">
              <w:rPr>
                <w:rFonts w:ascii="Times New Roman" w:hAnsi="Times New Roman" w:cs="Times New Roman"/>
                <w:bCs/>
                <w:sz w:val="24"/>
                <w:lang w:val="lv-LV"/>
              </w:rPr>
              <w:t>bērniem un jauniešiem</w:t>
            </w:r>
            <w:r>
              <w:rPr>
                <w:rFonts w:ascii="Times New Roman" w:hAnsi="Times New Roman" w:cs="Times New Roman"/>
                <w:bCs/>
                <w:sz w:val="24"/>
                <w:lang w:val="lv-LV"/>
              </w:rPr>
              <w:t xml:space="preserve"> </w:t>
            </w:r>
            <w:r w:rsidRPr="00DA324F">
              <w:rPr>
                <w:rFonts w:ascii="Times New Roman" w:hAnsi="Times New Roman" w:cs="Times New Roman"/>
                <w:bCs/>
                <w:sz w:val="24"/>
                <w:lang w:val="lv-LV"/>
              </w:rPr>
              <w:t>ar ierobežotām iespējām</w:t>
            </w:r>
            <w:r>
              <w:rPr>
                <w:rFonts w:ascii="Times New Roman" w:hAnsi="Times New Roman" w:cs="Times New Roman"/>
                <w:bCs/>
                <w:sz w:val="24"/>
                <w:lang w:val="lv-LV"/>
              </w:rPr>
              <w:t xml:space="preserve"> </w:t>
            </w:r>
            <w:r w:rsidRPr="00DA324F">
              <w:rPr>
                <w:rFonts w:ascii="Times New Roman" w:hAnsi="Times New Roman" w:cs="Times New Roman"/>
                <w:bCs/>
                <w:sz w:val="24"/>
                <w:lang w:val="lv-LV"/>
              </w:rPr>
              <w:t>"SMAIDS"”</w:t>
            </w:r>
          </w:p>
          <w:p w14:paraId="09812D1C" w14:textId="77777777" w:rsidR="009331CA" w:rsidRDefault="009331CA" w:rsidP="008022A5">
            <w:pPr>
              <w:pStyle w:val="Sarakstarindkopa"/>
              <w:numPr>
                <w:ilvl w:val="0"/>
                <w:numId w:val="23"/>
              </w:numPr>
              <w:ind w:left="315"/>
              <w:rPr>
                <w:rFonts w:ascii="Times New Roman" w:hAnsi="Times New Roman" w:cs="Times New Roman"/>
                <w:sz w:val="24"/>
                <w:szCs w:val="24"/>
                <w:lang w:val="lv-LV"/>
              </w:rPr>
            </w:pPr>
            <w:r>
              <w:rPr>
                <w:rFonts w:ascii="Times New Roman" w:hAnsi="Times New Roman" w:cs="Times New Roman"/>
                <w:sz w:val="24"/>
                <w:szCs w:val="24"/>
                <w:lang w:val="lv-LV"/>
              </w:rPr>
              <w:t>Uzsākt inovāciju vienas klases mācību procesa izvērtēšana vienā mācību dienā, kopainas iegūšanai</w:t>
            </w:r>
          </w:p>
          <w:p w14:paraId="3BAC5307" w14:textId="77777777" w:rsidR="009331CA" w:rsidRPr="00DA324F" w:rsidRDefault="009331CA" w:rsidP="008022A5">
            <w:pPr>
              <w:pStyle w:val="Sarakstarindkopa"/>
              <w:numPr>
                <w:ilvl w:val="0"/>
                <w:numId w:val="23"/>
              </w:numPr>
              <w:ind w:left="315"/>
              <w:rPr>
                <w:rFonts w:ascii="Times New Roman" w:hAnsi="Times New Roman" w:cs="Times New Roman"/>
                <w:sz w:val="24"/>
                <w:szCs w:val="24"/>
                <w:lang w:val="lv-LV"/>
              </w:rPr>
            </w:pPr>
            <w:r>
              <w:rPr>
                <w:rFonts w:ascii="Times New Roman" w:hAnsi="Times New Roman" w:cs="Times New Roman"/>
                <w:sz w:val="24"/>
                <w:szCs w:val="24"/>
                <w:lang w:val="lv-LV"/>
              </w:rPr>
              <w:t>Radīt apstākļus domāšanai!</w:t>
            </w:r>
          </w:p>
          <w:p w14:paraId="5CFA14CC" w14:textId="77777777" w:rsidR="009331CA" w:rsidRDefault="009331CA" w:rsidP="008022A5">
            <w:pPr>
              <w:pStyle w:val="Sarakstarindkopa"/>
              <w:numPr>
                <w:ilvl w:val="0"/>
                <w:numId w:val="23"/>
              </w:numPr>
              <w:ind w:left="315"/>
              <w:rPr>
                <w:rFonts w:ascii="Times New Roman" w:hAnsi="Times New Roman" w:cs="Times New Roman"/>
                <w:sz w:val="24"/>
                <w:szCs w:val="24"/>
                <w:lang w:val="lv-LV"/>
              </w:rPr>
            </w:pPr>
            <w:r w:rsidRPr="00DA324F">
              <w:rPr>
                <w:rFonts w:ascii="Times New Roman" w:hAnsi="Times New Roman" w:cs="Times New Roman"/>
                <w:sz w:val="24"/>
                <w:szCs w:val="24"/>
                <w:lang w:val="lv-LV"/>
              </w:rPr>
              <w:t>Pilnveidot tehniskā nodrošinājuma un risinājuma problēmas, sniedzot lielākas iespējas izglītojamajiem līdzdarboties projektu aktivitātēs</w:t>
            </w:r>
            <w:r>
              <w:rPr>
                <w:rFonts w:ascii="Times New Roman" w:hAnsi="Times New Roman" w:cs="Times New Roman"/>
                <w:sz w:val="24"/>
                <w:szCs w:val="24"/>
                <w:lang w:val="lv-LV"/>
              </w:rPr>
              <w:t>, ceļot pedagoģisko prasmju līmeni digitālajā jomā</w:t>
            </w:r>
          </w:p>
          <w:p w14:paraId="00FCCD79" w14:textId="77777777" w:rsidR="009331CA" w:rsidRDefault="009331CA" w:rsidP="008022A5">
            <w:pPr>
              <w:pStyle w:val="Sarakstarindkopa"/>
              <w:numPr>
                <w:ilvl w:val="0"/>
                <w:numId w:val="23"/>
              </w:numPr>
              <w:ind w:left="315"/>
              <w:rPr>
                <w:rFonts w:ascii="Times New Roman" w:hAnsi="Times New Roman" w:cs="Times New Roman"/>
                <w:sz w:val="24"/>
                <w:szCs w:val="24"/>
                <w:lang w:val="lv-LV"/>
              </w:rPr>
            </w:pPr>
            <w:r>
              <w:rPr>
                <w:rFonts w:ascii="Times New Roman" w:hAnsi="Times New Roman" w:cs="Times New Roman"/>
                <w:sz w:val="24"/>
                <w:szCs w:val="24"/>
                <w:lang w:val="lv-LV"/>
              </w:rPr>
              <w:t xml:space="preserve">Praksē aizvien vairāk lietot Microsoft </w:t>
            </w:r>
            <w:proofErr w:type="spellStart"/>
            <w:r>
              <w:rPr>
                <w:rFonts w:ascii="Times New Roman" w:hAnsi="Times New Roman" w:cs="Times New Roman"/>
                <w:sz w:val="24"/>
                <w:szCs w:val="24"/>
                <w:lang w:val="lv-LV"/>
              </w:rPr>
              <w:t>Teams</w:t>
            </w:r>
            <w:proofErr w:type="spellEnd"/>
            <w:r>
              <w:rPr>
                <w:rFonts w:ascii="Times New Roman" w:hAnsi="Times New Roman" w:cs="Times New Roman"/>
                <w:sz w:val="24"/>
                <w:szCs w:val="24"/>
                <w:lang w:val="lv-LV"/>
              </w:rPr>
              <w:t xml:space="preserve">  programmas piedāvājumus, lai attālinātā darba gadījumā un arī ikdienā mērķtiecīgi  mācētu lietot šīs programmas un atvieglot dažādu mācību projektu, uzdevumu izpildi</w:t>
            </w:r>
          </w:p>
          <w:p w14:paraId="7D635BFE" w14:textId="77777777" w:rsidR="009331CA" w:rsidRDefault="009331CA" w:rsidP="008022A5">
            <w:pPr>
              <w:pStyle w:val="Sarakstarindkopa"/>
              <w:numPr>
                <w:ilvl w:val="0"/>
                <w:numId w:val="23"/>
              </w:numPr>
              <w:ind w:left="315"/>
              <w:rPr>
                <w:rFonts w:ascii="Times New Roman" w:hAnsi="Times New Roman" w:cs="Times New Roman"/>
                <w:sz w:val="24"/>
                <w:szCs w:val="24"/>
                <w:lang w:val="lv-LV"/>
              </w:rPr>
            </w:pPr>
            <w:r>
              <w:rPr>
                <w:rFonts w:ascii="Times New Roman" w:hAnsi="Times New Roman" w:cs="Times New Roman"/>
                <w:sz w:val="24"/>
                <w:szCs w:val="24"/>
                <w:lang w:val="lv-LV"/>
              </w:rPr>
              <w:t>Pilnveidot pedagoģiskās prasmes darbā ar izglītojamajiem ar uzvedības traucējumiem, piesaistīt attiecīgos speciālistus un izmantot visus piedāvātos profesionālās kompetences pilnveides kursus šajā jomā</w:t>
            </w:r>
          </w:p>
          <w:p w14:paraId="67CD1296" w14:textId="77777777" w:rsidR="009331CA" w:rsidRPr="00DA324F" w:rsidRDefault="009331CA" w:rsidP="008022A5">
            <w:pPr>
              <w:pStyle w:val="Sarakstarindkopa"/>
              <w:numPr>
                <w:ilvl w:val="0"/>
                <w:numId w:val="23"/>
              </w:numPr>
              <w:ind w:left="315"/>
              <w:rPr>
                <w:rFonts w:ascii="Times New Roman" w:hAnsi="Times New Roman" w:cs="Times New Roman"/>
                <w:sz w:val="24"/>
                <w:szCs w:val="24"/>
                <w:lang w:val="lv-LV"/>
              </w:rPr>
            </w:pPr>
            <w:r>
              <w:rPr>
                <w:rFonts w:ascii="Times New Roman" w:hAnsi="Times New Roman" w:cs="Times New Roman"/>
                <w:sz w:val="24"/>
                <w:szCs w:val="24"/>
                <w:lang w:val="lv-LV"/>
              </w:rPr>
              <w:t>Piesaistīt speciālā pedagoga speciālistu</w:t>
            </w:r>
          </w:p>
        </w:tc>
      </w:tr>
      <w:tr w:rsidR="009331CA" w:rsidRPr="00572502" w14:paraId="41365055" w14:textId="77777777" w:rsidTr="009331CA">
        <w:tc>
          <w:tcPr>
            <w:tcW w:w="1923" w:type="dxa"/>
          </w:tcPr>
          <w:p w14:paraId="0E93BC6D" w14:textId="77777777" w:rsidR="009331CA" w:rsidRDefault="009331CA" w:rsidP="0048144C">
            <w:pPr>
              <w:pStyle w:val="Sarakstarindkopa"/>
              <w:ind w:left="0"/>
              <w:rPr>
                <w:rFonts w:ascii="Times New Roman" w:hAnsi="Times New Roman" w:cs="Times New Roman"/>
                <w:sz w:val="24"/>
                <w:szCs w:val="24"/>
                <w:lang w:val="lv-LV"/>
              </w:rPr>
            </w:pPr>
          </w:p>
        </w:tc>
        <w:tc>
          <w:tcPr>
            <w:tcW w:w="3193" w:type="dxa"/>
            <w:shd w:val="clear" w:color="auto" w:fill="auto"/>
          </w:tcPr>
          <w:p w14:paraId="54B06329" w14:textId="77777777" w:rsidR="009331CA" w:rsidRDefault="009331CA" w:rsidP="0048144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0DD8F344" w14:textId="77777777" w:rsidR="009331CA" w:rsidRDefault="009331CA" w:rsidP="008022A5">
            <w:pPr>
              <w:pStyle w:val="Sarakstarindkopa"/>
              <w:numPr>
                <w:ilvl w:val="0"/>
                <w:numId w:val="19"/>
              </w:numPr>
              <w:rPr>
                <w:rFonts w:ascii="Times New Roman" w:hAnsi="Times New Roman" w:cs="Times New Roman"/>
                <w:sz w:val="24"/>
                <w:szCs w:val="24"/>
                <w:lang w:val="lv-LV"/>
              </w:rPr>
            </w:pPr>
            <w:r>
              <w:rPr>
                <w:rFonts w:ascii="Times New Roman" w:hAnsi="Times New Roman" w:cs="Times New Roman"/>
                <w:sz w:val="24"/>
                <w:szCs w:val="24"/>
                <w:lang w:val="lv-LV"/>
              </w:rPr>
              <w:t>Mācību gada laikā iesaistīties vismaz četros projektos, t.sk., mācību jomu iniciatīvā</w:t>
            </w:r>
          </w:p>
          <w:p w14:paraId="56F9233C" w14:textId="77777777" w:rsidR="009331CA" w:rsidRPr="00AF6183" w:rsidRDefault="009331CA" w:rsidP="008022A5">
            <w:pPr>
              <w:pStyle w:val="Sarakstarindkopa"/>
              <w:numPr>
                <w:ilvl w:val="0"/>
                <w:numId w:val="19"/>
              </w:numPr>
              <w:rPr>
                <w:rFonts w:ascii="Times New Roman" w:hAnsi="Times New Roman" w:cs="Times New Roman"/>
                <w:sz w:val="24"/>
                <w:szCs w:val="24"/>
                <w:lang w:val="lv-LV"/>
              </w:rPr>
            </w:pPr>
            <w:r w:rsidRPr="00AF6183">
              <w:rPr>
                <w:rFonts w:ascii="Times New Roman" w:hAnsi="Times New Roman" w:cs="Times New Roman"/>
                <w:sz w:val="24"/>
                <w:szCs w:val="24"/>
                <w:lang w:val="lv-LV"/>
              </w:rPr>
              <w:t>Būtisk</w:t>
            </w:r>
            <w:r>
              <w:rPr>
                <w:rFonts w:ascii="Times New Roman" w:hAnsi="Times New Roman" w:cs="Times New Roman"/>
                <w:sz w:val="24"/>
                <w:szCs w:val="24"/>
                <w:lang w:val="lv-LV"/>
              </w:rPr>
              <w:t>i</w:t>
            </w:r>
            <w:r w:rsidRPr="00AF6183">
              <w:rPr>
                <w:rFonts w:ascii="Times New Roman" w:hAnsi="Times New Roman" w:cs="Times New Roman"/>
                <w:sz w:val="24"/>
                <w:szCs w:val="24"/>
                <w:lang w:val="lv-LV"/>
              </w:rPr>
              <w:t xml:space="preserve"> izglītojam</w:t>
            </w:r>
            <w:r>
              <w:rPr>
                <w:rFonts w:ascii="Times New Roman" w:hAnsi="Times New Roman" w:cs="Times New Roman"/>
                <w:sz w:val="24"/>
                <w:szCs w:val="24"/>
                <w:lang w:val="lv-LV"/>
              </w:rPr>
              <w:t>o</w:t>
            </w:r>
            <w:r w:rsidRPr="00AF6183">
              <w:rPr>
                <w:rFonts w:ascii="Times New Roman" w:hAnsi="Times New Roman" w:cs="Times New Roman"/>
                <w:sz w:val="24"/>
                <w:szCs w:val="24"/>
                <w:lang w:val="lv-LV"/>
              </w:rPr>
              <w:t xml:space="preserve"> sasniedzam</w:t>
            </w:r>
            <w:r>
              <w:rPr>
                <w:rFonts w:ascii="Times New Roman" w:hAnsi="Times New Roman" w:cs="Times New Roman"/>
                <w:sz w:val="24"/>
                <w:szCs w:val="24"/>
                <w:lang w:val="lv-LV"/>
              </w:rPr>
              <w:t>o</w:t>
            </w:r>
            <w:r w:rsidRPr="00AF6183">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 xml:space="preserve">u </w:t>
            </w:r>
            <w:r w:rsidRPr="00AF6183">
              <w:rPr>
                <w:rFonts w:ascii="Times New Roman" w:hAnsi="Times New Roman" w:cs="Times New Roman"/>
                <w:sz w:val="24"/>
                <w:szCs w:val="24"/>
                <w:lang w:val="lv-LV"/>
              </w:rPr>
              <w:t>izaugsme</w:t>
            </w:r>
            <w:r>
              <w:rPr>
                <w:rFonts w:ascii="Times New Roman" w:hAnsi="Times New Roman" w:cs="Times New Roman"/>
                <w:sz w:val="24"/>
                <w:szCs w:val="24"/>
                <w:lang w:val="lv-LV"/>
              </w:rPr>
              <w:t xml:space="preserve"> (par 20%)</w:t>
            </w:r>
            <w:r w:rsidRPr="00AF6183">
              <w:rPr>
                <w:rFonts w:ascii="Times New Roman" w:hAnsi="Times New Roman" w:cs="Times New Roman"/>
                <w:sz w:val="24"/>
                <w:szCs w:val="24"/>
                <w:lang w:val="lv-LV"/>
              </w:rPr>
              <w:t xml:space="preserve">: process, atgriezeniskā saite, </w:t>
            </w:r>
            <w:r>
              <w:rPr>
                <w:rFonts w:ascii="Times New Roman" w:hAnsi="Times New Roman" w:cs="Times New Roman"/>
                <w:sz w:val="24"/>
                <w:szCs w:val="24"/>
                <w:lang w:val="lv-LV"/>
              </w:rPr>
              <w:t>rezultāti</w:t>
            </w:r>
          </w:p>
          <w:p w14:paraId="2EC9A318" w14:textId="77777777" w:rsidR="009331CA" w:rsidRDefault="009331CA" w:rsidP="008022A5">
            <w:pPr>
              <w:pStyle w:val="Sarakstarindkopa"/>
              <w:numPr>
                <w:ilvl w:val="0"/>
                <w:numId w:val="19"/>
              </w:numPr>
              <w:rPr>
                <w:rFonts w:ascii="Times New Roman" w:hAnsi="Times New Roman" w:cs="Times New Roman"/>
                <w:sz w:val="24"/>
                <w:szCs w:val="24"/>
                <w:lang w:val="lv-LV"/>
              </w:rPr>
            </w:pPr>
            <w:r>
              <w:rPr>
                <w:rFonts w:ascii="Times New Roman" w:hAnsi="Times New Roman" w:cs="Times New Roman"/>
                <w:sz w:val="24"/>
                <w:szCs w:val="24"/>
                <w:lang w:val="lv-LV"/>
              </w:rPr>
              <w:t>Uzsākta vienotas audiovizuālo materiālu sistēmas un bāzes izveide</w:t>
            </w:r>
          </w:p>
        </w:tc>
        <w:tc>
          <w:tcPr>
            <w:tcW w:w="4806" w:type="dxa"/>
          </w:tcPr>
          <w:p w14:paraId="08829196" w14:textId="77777777" w:rsidR="009331CA" w:rsidRDefault="009331CA" w:rsidP="008022A5">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 xml:space="preserve">Piesaistīt divus jaunos speciālistus projektā </w:t>
            </w:r>
            <w:r w:rsidRPr="00DA324F">
              <w:rPr>
                <w:rFonts w:ascii="Times New Roman" w:hAnsi="Times New Roman" w:cs="Times New Roman"/>
                <w:sz w:val="24"/>
                <w:szCs w:val="24"/>
                <w:lang w:val="lv-LV"/>
              </w:rPr>
              <w:t>“</w:t>
            </w:r>
            <w:proofErr w:type="spellStart"/>
            <w:r w:rsidRPr="00DA324F">
              <w:rPr>
                <w:rFonts w:ascii="Times New Roman" w:hAnsi="Times New Roman" w:cs="Times New Roman"/>
                <w:sz w:val="24"/>
                <w:szCs w:val="24"/>
                <w:lang w:val="lv-LV"/>
              </w:rPr>
              <w:t>Mācītspēks</w:t>
            </w:r>
            <w:proofErr w:type="spellEnd"/>
            <w:r w:rsidRPr="00DA324F">
              <w:rPr>
                <w:rFonts w:ascii="Times New Roman" w:hAnsi="Times New Roman" w:cs="Times New Roman"/>
                <w:sz w:val="24"/>
                <w:szCs w:val="24"/>
                <w:lang w:val="lv-LV"/>
              </w:rPr>
              <w:t>”</w:t>
            </w:r>
          </w:p>
          <w:p w14:paraId="1417CE02" w14:textId="77777777" w:rsidR="009331CA" w:rsidRDefault="009331CA" w:rsidP="008022A5">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 xml:space="preserve">Vismaz trīs pedagogi/ </w:t>
            </w:r>
            <w:proofErr w:type="spellStart"/>
            <w:r>
              <w:rPr>
                <w:rFonts w:ascii="Times New Roman" w:hAnsi="Times New Roman" w:cs="Times New Roman"/>
                <w:sz w:val="24"/>
                <w:szCs w:val="24"/>
                <w:lang w:val="lv-LV"/>
              </w:rPr>
              <w:t>mentori</w:t>
            </w:r>
            <w:proofErr w:type="spellEnd"/>
          </w:p>
          <w:p w14:paraId="7046E423" w14:textId="77777777" w:rsidR="009331CA" w:rsidRDefault="009331CA" w:rsidP="008022A5">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Vienotas interaktīvas platformas izveidošana integrējošas pieejas nodrošināšanai</w:t>
            </w:r>
          </w:p>
          <w:p w14:paraId="6AAB0281" w14:textId="77777777" w:rsidR="009331CA" w:rsidRDefault="009331CA" w:rsidP="008022A5">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Atgriezeniskās saites nozīmes aktualizēšana un celšana</w:t>
            </w:r>
          </w:p>
          <w:p w14:paraId="3D8C0F5E" w14:textId="77777777" w:rsidR="009331CA" w:rsidRDefault="009331CA" w:rsidP="008022A5">
            <w:pPr>
              <w:pStyle w:val="Sarakstarindkopa"/>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Uzlabot praktisko darbu piesaisti ikdienas vajadzībām, jo īpaši fizikas laboratorijas darbiem, cerot uz darbu uzsākušo speciālisti</w:t>
            </w:r>
          </w:p>
        </w:tc>
      </w:tr>
      <w:tr w:rsidR="009331CA" w:rsidRPr="008F4325" w14:paraId="0DA5E101" w14:textId="77777777" w:rsidTr="009331CA">
        <w:tc>
          <w:tcPr>
            <w:tcW w:w="1923" w:type="dxa"/>
          </w:tcPr>
          <w:p w14:paraId="5BB495C8" w14:textId="77777777" w:rsidR="009331CA" w:rsidRDefault="009331CA" w:rsidP="0048144C">
            <w:pPr>
              <w:rPr>
                <w:rFonts w:ascii="Times New Roman" w:hAnsi="Times New Roman" w:cs="Times New Roman"/>
                <w:sz w:val="24"/>
                <w:szCs w:val="24"/>
                <w:lang w:val="lv-LV"/>
              </w:rPr>
            </w:pPr>
            <w:r w:rsidRPr="00AF6183">
              <w:rPr>
                <w:rFonts w:ascii="Times New Roman" w:hAnsi="Times New Roman" w:cs="Times New Roman"/>
                <w:sz w:val="24"/>
                <w:szCs w:val="24"/>
                <w:lang w:val="lv-LV"/>
              </w:rPr>
              <w:t>Nr.</w:t>
            </w:r>
            <w:r>
              <w:rPr>
                <w:rFonts w:ascii="Times New Roman" w:hAnsi="Times New Roman" w:cs="Times New Roman"/>
                <w:sz w:val="24"/>
                <w:szCs w:val="24"/>
                <w:lang w:val="lv-LV"/>
              </w:rPr>
              <w:t xml:space="preserve"> </w:t>
            </w:r>
            <w:r w:rsidRPr="00AF6183">
              <w:rPr>
                <w:rFonts w:ascii="Times New Roman" w:hAnsi="Times New Roman" w:cs="Times New Roman"/>
                <w:sz w:val="24"/>
                <w:szCs w:val="24"/>
                <w:lang w:val="lv-LV"/>
              </w:rPr>
              <w:t xml:space="preserve">2 </w:t>
            </w:r>
          </w:p>
          <w:p w14:paraId="39E30FBE" w14:textId="77777777" w:rsidR="009331CA" w:rsidRPr="00AF6183" w:rsidRDefault="009331CA" w:rsidP="0048144C">
            <w:pPr>
              <w:rPr>
                <w:rFonts w:ascii="Times New Roman" w:hAnsi="Times New Roman" w:cs="Times New Roman"/>
                <w:sz w:val="24"/>
                <w:szCs w:val="24"/>
                <w:lang w:val="lv-LV"/>
              </w:rPr>
            </w:pPr>
            <w:proofErr w:type="spellStart"/>
            <w:r w:rsidRPr="00AF6183">
              <w:rPr>
                <w:rFonts w:ascii="Times New Roman" w:hAnsi="Times New Roman" w:cs="Times New Roman"/>
                <w:sz w:val="24"/>
                <w:szCs w:val="24"/>
                <w:lang w:val="lv-LV"/>
              </w:rPr>
              <w:t>Pašvadītas</w:t>
            </w:r>
            <w:proofErr w:type="spellEnd"/>
            <w:r w:rsidRPr="00AF6183">
              <w:rPr>
                <w:rFonts w:ascii="Times New Roman" w:hAnsi="Times New Roman" w:cs="Times New Roman"/>
                <w:sz w:val="24"/>
                <w:szCs w:val="24"/>
                <w:lang w:val="lv-LV"/>
              </w:rPr>
              <w:t xml:space="preserve"> mācīšanās prasmju attīstīšana </w:t>
            </w:r>
          </w:p>
          <w:p w14:paraId="56DFD00D" w14:textId="77777777" w:rsidR="009331CA" w:rsidRPr="00AF6183" w:rsidRDefault="009331CA" w:rsidP="0048144C">
            <w:pPr>
              <w:pStyle w:val="Sarakstarindkopa"/>
              <w:ind w:left="0"/>
              <w:rPr>
                <w:rFonts w:ascii="Times New Roman" w:hAnsi="Times New Roman" w:cs="Times New Roman"/>
                <w:sz w:val="24"/>
                <w:szCs w:val="24"/>
                <w:lang w:val="lv-LV"/>
              </w:rPr>
            </w:pPr>
            <w:r w:rsidRPr="00AF6183">
              <w:rPr>
                <w:rFonts w:ascii="Times New Roman" w:hAnsi="Times New Roman" w:cs="Times New Roman"/>
                <w:sz w:val="24"/>
                <w:szCs w:val="24"/>
                <w:lang w:val="lv-LV"/>
              </w:rPr>
              <w:t>MĀCĪŠANĀS ARHITEKTŪRA</w:t>
            </w:r>
          </w:p>
        </w:tc>
        <w:tc>
          <w:tcPr>
            <w:tcW w:w="3193" w:type="dxa"/>
          </w:tcPr>
          <w:p w14:paraId="633D6F5E" w14:textId="77777777" w:rsidR="009331CA" w:rsidRPr="00987BF7" w:rsidRDefault="009331CA" w:rsidP="008022A5">
            <w:pPr>
              <w:pStyle w:val="Sarakstarindkopa"/>
              <w:numPr>
                <w:ilvl w:val="0"/>
                <w:numId w:val="37"/>
              </w:numPr>
              <w:rPr>
                <w:rFonts w:ascii="Times New Roman" w:hAnsi="Times New Roman" w:cs="Times New Roman"/>
                <w:sz w:val="24"/>
                <w:szCs w:val="24"/>
                <w:lang w:val="lv-LV"/>
              </w:rPr>
            </w:pPr>
            <w:r w:rsidRPr="00987BF7">
              <w:rPr>
                <w:rFonts w:ascii="Times New Roman" w:hAnsi="Times New Roman" w:cs="Times New Roman"/>
                <w:sz w:val="24"/>
                <w:szCs w:val="24"/>
                <w:lang w:val="lv-LV"/>
              </w:rPr>
              <w:t>kvalitatīvi</w:t>
            </w:r>
          </w:p>
          <w:p w14:paraId="46E65186" w14:textId="77777777" w:rsidR="009331CA" w:rsidRPr="00987BF7" w:rsidRDefault="009331CA" w:rsidP="008022A5">
            <w:pPr>
              <w:pStyle w:val="Sarakstarindkopa"/>
              <w:numPr>
                <w:ilvl w:val="0"/>
                <w:numId w:val="20"/>
              </w:numPr>
              <w:rPr>
                <w:rFonts w:ascii="Times New Roman" w:hAnsi="Times New Roman" w:cs="Times New Roman"/>
                <w:sz w:val="24"/>
                <w:szCs w:val="24"/>
                <w:lang w:val="lv-LV"/>
              </w:rPr>
            </w:pPr>
            <w:r w:rsidRPr="00987BF7">
              <w:rPr>
                <w:rFonts w:ascii="Times New Roman" w:hAnsi="Times New Roman" w:cs="Times New Roman"/>
                <w:sz w:val="24"/>
                <w:szCs w:val="24"/>
                <w:lang w:val="lv-LV"/>
              </w:rPr>
              <w:t>Tālāko soļu secīga plānošana</w:t>
            </w:r>
          </w:p>
          <w:p w14:paraId="0CD25C7F" w14:textId="77777777" w:rsidR="009331CA" w:rsidRPr="00987BF7" w:rsidRDefault="009331CA" w:rsidP="008022A5">
            <w:pPr>
              <w:pStyle w:val="Sarakstarindkopa"/>
              <w:numPr>
                <w:ilvl w:val="0"/>
                <w:numId w:val="20"/>
              </w:numPr>
              <w:rPr>
                <w:rFonts w:ascii="Times New Roman" w:hAnsi="Times New Roman" w:cs="Times New Roman"/>
                <w:sz w:val="24"/>
                <w:szCs w:val="24"/>
                <w:lang w:val="lv-LV"/>
              </w:rPr>
            </w:pPr>
            <w:r w:rsidRPr="00987BF7">
              <w:rPr>
                <w:rFonts w:ascii="Times New Roman" w:hAnsi="Times New Roman" w:cs="Times New Roman"/>
                <w:sz w:val="24"/>
                <w:szCs w:val="24"/>
                <w:lang w:val="lv-LV"/>
              </w:rPr>
              <w:t>Paveicamā darba struktūras skaidrība</w:t>
            </w:r>
          </w:p>
          <w:p w14:paraId="7D332D4E" w14:textId="77777777" w:rsidR="009331CA" w:rsidRPr="00987BF7" w:rsidRDefault="009331CA" w:rsidP="008022A5">
            <w:pPr>
              <w:pStyle w:val="Sarakstarindkopa"/>
              <w:numPr>
                <w:ilvl w:val="0"/>
                <w:numId w:val="20"/>
              </w:numPr>
              <w:rPr>
                <w:rFonts w:ascii="Times New Roman" w:hAnsi="Times New Roman" w:cs="Times New Roman"/>
                <w:sz w:val="24"/>
                <w:szCs w:val="24"/>
                <w:lang w:val="lv-LV"/>
              </w:rPr>
            </w:pPr>
            <w:r w:rsidRPr="00987BF7">
              <w:rPr>
                <w:rFonts w:ascii="Times New Roman" w:hAnsi="Times New Roman" w:cs="Times New Roman"/>
                <w:sz w:val="24"/>
                <w:szCs w:val="24"/>
                <w:lang w:val="lv-LV"/>
              </w:rPr>
              <w:lastRenderedPageBreak/>
              <w:t>Daudzveidīgu informācijas avotu izvērtēšana</w:t>
            </w:r>
          </w:p>
          <w:p w14:paraId="2F5DF9E1" w14:textId="77777777" w:rsidR="009331CA" w:rsidRPr="00987BF7" w:rsidRDefault="009331CA" w:rsidP="008022A5">
            <w:pPr>
              <w:pStyle w:val="Sarakstarindkopa"/>
              <w:numPr>
                <w:ilvl w:val="0"/>
                <w:numId w:val="20"/>
              </w:numPr>
              <w:rPr>
                <w:rFonts w:ascii="Times New Roman" w:hAnsi="Times New Roman" w:cs="Times New Roman"/>
                <w:sz w:val="24"/>
                <w:szCs w:val="24"/>
                <w:lang w:val="lv-LV"/>
              </w:rPr>
            </w:pPr>
            <w:r w:rsidRPr="00987BF7">
              <w:rPr>
                <w:rFonts w:ascii="Times New Roman" w:hAnsi="Times New Roman" w:cs="Times New Roman"/>
                <w:sz w:val="24"/>
                <w:szCs w:val="24"/>
                <w:lang w:val="lv-LV"/>
              </w:rPr>
              <w:t>Pašnovērtējums. Sevis pozitīvā disciplinēšana un gandarījums</w:t>
            </w:r>
          </w:p>
          <w:p w14:paraId="4347FFFC" w14:textId="77777777" w:rsidR="009331CA" w:rsidRPr="00987BF7" w:rsidRDefault="009331CA" w:rsidP="008022A5">
            <w:pPr>
              <w:pStyle w:val="Sarakstarindkopa"/>
              <w:numPr>
                <w:ilvl w:val="0"/>
                <w:numId w:val="20"/>
              </w:numPr>
              <w:rPr>
                <w:rFonts w:ascii="Times New Roman" w:hAnsi="Times New Roman" w:cs="Times New Roman"/>
                <w:sz w:val="24"/>
                <w:szCs w:val="24"/>
                <w:lang w:val="lv-LV"/>
              </w:rPr>
            </w:pPr>
            <w:r w:rsidRPr="00987BF7">
              <w:rPr>
                <w:rFonts w:ascii="Times New Roman" w:hAnsi="Times New Roman" w:cs="Times New Roman"/>
                <w:sz w:val="24"/>
                <w:szCs w:val="24"/>
                <w:lang w:val="lv-LV"/>
              </w:rPr>
              <w:t>Vecāku atbalsts</w:t>
            </w:r>
          </w:p>
        </w:tc>
        <w:tc>
          <w:tcPr>
            <w:tcW w:w="4806" w:type="dxa"/>
          </w:tcPr>
          <w:p w14:paraId="3C3438D2" w14:textId="77777777" w:rsidR="009331CA" w:rsidRDefault="009331CA" w:rsidP="008022A5">
            <w:pPr>
              <w:pStyle w:val="Sarakstarindkopa"/>
              <w:numPr>
                <w:ilvl w:val="0"/>
                <w:numId w:val="28"/>
              </w:numPr>
              <w:ind w:left="320"/>
              <w:rPr>
                <w:rFonts w:ascii="Times New Roman" w:hAnsi="Times New Roman" w:cs="Times New Roman"/>
                <w:sz w:val="24"/>
                <w:szCs w:val="24"/>
                <w:lang w:val="lv-LV"/>
              </w:rPr>
            </w:pPr>
            <w:r w:rsidRPr="006E0D4C">
              <w:rPr>
                <w:rFonts w:ascii="Times New Roman" w:hAnsi="Times New Roman" w:cs="Times New Roman"/>
                <w:sz w:val="24"/>
                <w:szCs w:val="24"/>
                <w:lang w:val="lv-LV"/>
              </w:rPr>
              <w:lastRenderedPageBreak/>
              <w:t>Kopējo un individuālo elektronisko kalendāru sinhronizācija</w:t>
            </w:r>
          </w:p>
          <w:p w14:paraId="3A7494B3" w14:textId="77777777" w:rsidR="009331CA" w:rsidRDefault="009331CA" w:rsidP="008022A5">
            <w:pPr>
              <w:pStyle w:val="Sarakstarindkopa"/>
              <w:numPr>
                <w:ilvl w:val="0"/>
                <w:numId w:val="28"/>
              </w:numPr>
              <w:ind w:left="320"/>
              <w:rPr>
                <w:rFonts w:ascii="Times New Roman" w:hAnsi="Times New Roman" w:cs="Times New Roman"/>
                <w:sz w:val="24"/>
                <w:szCs w:val="24"/>
                <w:lang w:val="lv-LV"/>
              </w:rPr>
            </w:pPr>
            <w:r w:rsidRPr="006E0D4C">
              <w:rPr>
                <w:rFonts w:ascii="Times New Roman" w:hAnsi="Times New Roman" w:cs="Times New Roman"/>
                <w:sz w:val="24"/>
                <w:szCs w:val="24"/>
                <w:lang w:val="lv-LV"/>
              </w:rPr>
              <w:t>Vairāk jāstrādā pie skaidrojoša darba par atgriezeniskās saiknes lomas izglītojamo mācību rezultātu izpratnē</w:t>
            </w:r>
          </w:p>
          <w:p w14:paraId="25796AA6" w14:textId="77777777" w:rsidR="009331CA" w:rsidRDefault="009331CA" w:rsidP="008022A5">
            <w:pPr>
              <w:pStyle w:val="Sarakstarindkopa"/>
              <w:numPr>
                <w:ilvl w:val="0"/>
                <w:numId w:val="28"/>
              </w:numPr>
              <w:ind w:left="320"/>
              <w:rPr>
                <w:rFonts w:ascii="Times New Roman" w:hAnsi="Times New Roman" w:cs="Times New Roman"/>
                <w:sz w:val="24"/>
                <w:szCs w:val="24"/>
                <w:lang w:val="lv-LV"/>
              </w:rPr>
            </w:pPr>
            <w:r>
              <w:rPr>
                <w:rFonts w:ascii="Times New Roman" w:hAnsi="Times New Roman" w:cs="Times New Roman"/>
                <w:sz w:val="24"/>
                <w:szCs w:val="24"/>
                <w:lang w:val="lv-LV"/>
              </w:rPr>
              <w:t>Starpdisciplināro stundu organizēšana</w:t>
            </w:r>
          </w:p>
          <w:p w14:paraId="3DFD310E" w14:textId="77777777" w:rsidR="009331CA" w:rsidRDefault="009331CA" w:rsidP="008022A5">
            <w:pPr>
              <w:pStyle w:val="Sarakstarindkopa"/>
              <w:numPr>
                <w:ilvl w:val="0"/>
                <w:numId w:val="28"/>
              </w:numPr>
              <w:ind w:left="320"/>
              <w:rPr>
                <w:rFonts w:ascii="Times New Roman" w:hAnsi="Times New Roman" w:cs="Times New Roman"/>
                <w:sz w:val="24"/>
                <w:szCs w:val="24"/>
                <w:lang w:val="lv-LV"/>
              </w:rPr>
            </w:pPr>
            <w:r>
              <w:rPr>
                <w:rFonts w:ascii="Times New Roman" w:hAnsi="Times New Roman" w:cs="Times New Roman"/>
                <w:sz w:val="24"/>
                <w:szCs w:val="24"/>
                <w:lang w:val="lv-LV"/>
              </w:rPr>
              <w:lastRenderedPageBreak/>
              <w:t>Jēgpilnas atgriezeniskās saites nodrošināšana ar paredzamiem rezultātiem</w:t>
            </w:r>
          </w:p>
          <w:p w14:paraId="354FBC41" w14:textId="77777777" w:rsidR="009331CA" w:rsidRDefault="009331CA" w:rsidP="008022A5">
            <w:pPr>
              <w:pStyle w:val="Sarakstarindkopa"/>
              <w:numPr>
                <w:ilvl w:val="0"/>
                <w:numId w:val="28"/>
              </w:numPr>
              <w:ind w:left="320"/>
              <w:rPr>
                <w:rFonts w:ascii="Times New Roman" w:hAnsi="Times New Roman" w:cs="Times New Roman"/>
                <w:sz w:val="24"/>
                <w:szCs w:val="24"/>
                <w:lang w:val="lv-LV"/>
              </w:rPr>
            </w:pPr>
            <w:r>
              <w:rPr>
                <w:rFonts w:ascii="Times New Roman" w:hAnsi="Times New Roman" w:cs="Times New Roman"/>
                <w:sz w:val="24"/>
                <w:szCs w:val="24"/>
                <w:lang w:val="lv-LV"/>
              </w:rPr>
              <w:t>Pēc Edurio ieteikuma vecāki vēlas:</w:t>
            </w:r>
          </w:p>
          <w:p w14:paraId="4EF5DF1B" w14:textId="77777777" w:rsidR="009331CA" w:rsidRDefault="009331CA" w:rsidP="008022A5">
            <w:pPr>
              <w:pStyle w:val="Sarakstarindkopa"/>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Skaidrus plānus</w:t>
            </w:r>
          </w:p>
          <w:p w14:paraId="497CF250" w14:textId="77777777" w:rsidR="009331CA" w:rsidRDefault="009331CA" w:rsidP="008022A5">
            <w:pPr>
              <w:pStyle w:val="Sarakstarindkopa"/>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Starppriekšmetu saiti</w:t>
            </w:r>
          </w:p>
          <w:p w14:paraId="5968C94B" w14:textId="77777777" w:rsidR="009331CA" w:rsidRDefault="009331CA" w:rsidP="008022A5">
            <w:pPr>
              <w:pStyle w:val="Sarakstarindkopa"/>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Digitālas stundas</w:t>
            </w:r>
          </w:p>
          <w:p w14:paraId="23FF211B" w14:textId="77777777" w:rsidR="009331CA" w:rsidRPr="006E0D4C" w:rsidRDefault="009331CA" w:rsidP="008022A5">
            <w:pPr>
              <w:pStyle w:val="Sarakstarindkopa"/>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Attālinātas konsultācijas</w:t>
            </w:r>
          </w:p>
        </w:tc>
      </w:tr>
      <w:tr w:rsidR="009331CA" w:rsidRPr="00572502" w14:paraId="5A42D7E5" w14:textId="77777777" w:rsidTr="009331CA">
        <w:tc>
          <w:tcPr>
            <w:tcW w:w="1923" w:type="dxa"/>
          </w:tcPr>
          <w:p w14:paraId="2FB58ED3" w14:textId="77777777" w:rsidR="009331CA" w:rsidRDefault="009331CA" w:rsidP="0048144C">
            <w:pPr>
              <w:pStyle w:val="Sarakstarindkopa"/>
              <w:ind w:left="0"/>
              <w:rPr>
                <w:rFonts w:ascii="Times New Roman" w:hAnsi="Times New Roman" w:cs="Times New Roman"/>
                <w:sz w:val="24"/>
                <w:szCs w:val="24"/>
                <w:lang w:val="lv-LV"/>
              </w:rPr>
            </w:pPr>
          </w:p>
        </w:tc>
        <w:tc>
          <w:tcPr>
            <w:tcW w:w="3193" w:type="dxa"/>
            <w:shd w:val="clear" w:color="auto" w:fill="auto"/>
          </w:tcPr>
          <w:p w14:paraId="6334F59D" w14:textId="77777777" w:rsidR="009331CA" w:rsidRPr="00987BF7" w:rsidRDefault="009331CA" w:rsidP="0048144C">
            <w:pPr>
              <w:pStyle w:val="Sarakstarindkopa"/>
              <w:ind w:left="0"/>
              <w:rPr>
                <w:rFonts w:ascii="Times New Roman" w:hAnsi="Times New Roman" w:cs="Times New Roman"/>
                <w:sz w:val="24"/>
                <w:szCs w:val="24"/>
                <w:lang w:val="lv-LV"/>
              </w:rPr>
            </w:pPr>
            <w:r w:rsidRPr="00987BF7">
              <w:rPr>
                <w:rFonts w:ascii="Times New Roman" w:hAnsi="Times New Roman" w:cs="Times New Roman"/>
                <w:sz w:val="24"/>
                <w:szCs w:val="24"/>
                <w:lang w:val="lv-LV"/>
              </w:rPr>
              <w:t>b) kvantitatīvi</w:t>
            </w:r>
          </w:p>
          <w:p w14:paraId="01BF7463" w14:textId="77777777" w:rsidR="009331CA" w:rsidRPr="00987BF7" w:rsidRDefault="009331CA" w:rsidP="008022A5">
            <w:pPr>
              <w:pStyle w:val="Sarakstarindkopa"/>
              <w:numPr>
                <w:ilvl w:val="0"/>
                <w:numId w:val="21"/>
              </w:numPr>
              <w:rPr>
                <w:rFonts w:ascii="Times New Roman" w:hAnsi="Times New Roman" w:cs="Times New Roman"/>
                <w:sz w:val="24"/>
                <w:szCs w:val="24"/>
                <w:lang w:val="lv-LV"/>
              </w:rPr>
            </w:pPr>
            <w:r w:rsidRPr="00987BF7">
              <w:rPr>
                <w:rFonts w:ascii="Times New Roman" w:hAnsi="Times New Roman" w:cs="Times New Roman"/>
                <w:sz w:val="24"/>
                <w:szCs w:val="24"/>
                <w:lang w:val="lv-LV"/>
              </w:rPr>
              <w:t>Spēja piemēroties dažādām situācijām</w:t>
            </w:r>
          </w:p>
          <w:p w14:paraId="28E0A01B" w14:textId="77777777" w:rsidR="009331CA" w:rsidRPr="00987BF7" w:rsidRDefault="009331CA" w:rsidP="008022A5">
            <w:pPr>
              <w:pStyle w:val="Sarakstarindkopa"/>
              <w:numPr>
                <w:ilvl w:val="0"/>
                <w:numId w:val="21"/>
              </w:numPr>
              <w:rPr>
                <w:rFonts w:ascii="Times New Roman" w:hAnsi="Times New Roman" w:cs="Times New Roman"/>
                <w:sz w:val="24"/>
                <w:szCs w:val="24"/>
                <w:lang w:val="lv-LV"/>
              </w:rPr>
            </w:pPr>
            <w:r w:rsidRPr="00987BF7">
              <w:rPr>
                <w:rFonts w:ascii="Times New Roman" w:hAnsi="Times New Roman" w:cs="Times New Roman"/>
                <w:sz w:val="24"/>
                <w:szCs w:val="24"/>
                <w:lang w:val="lv-LV"/>
              </w:rPr>
              <w:t>Sekmīga laika plānošana</w:t>
            </w:r>
          </w:p>
          <w:p w14:paraId="4C6AF0BF" w14:textId="77777777" w:rsidR="009331CA" w:rsidRPr="00987BF7" w:rsidRDefault="009331CA" w:rsidP="008022A5">
            <w:pPr>
              <w:pStyle w:val="Sarakstarindkopa"/>
              <w:numPr>
                <w:ilvl w:val="0"/>
                <w:numId w:val="21"/>
              </w:numPr>
              <w:rPr>
                <w:rFonts w:ascii="Times New Roman" w:hAnsi="Times New Roman" w:cs="Times New Roman"/>
                <w:sz w:val="24"/>
                <w:szCs w:val="24"/>
                <w:lang w:val="lv-LV"/>
              </w:rPr>
            </w:pPr>
            <w:proofErr w:type="spellStart"/>
            <w:r w:rsidRPr="00987BF7">
              <w:rPr>
                <w:rFonts w:ascii="Times New Roman" w:hAnsi="Times New Roman" w:cs="Times New Roman"/>
                <w:sz w:val="24"/>
                <w:szCs w:val="24"/>
                <w:lang w:val="lv-LV"/>
              </w:rPr>
              <w:t>Metakognitīvās</w:t>
            </w:r>
            <w:proofErr w:type="spellEnd"/>
            <w:r w:rsidRPr="00987BF7">
              <w:rPr>
                <w:rFonts w:ascii="Times New Roman" w:hAnsi="Times New Roman" w:cs="Times New Roman"/>
                <w:sz w:val="24"/>
                <w:szCs w:val="24"/>
                <w:lang w:val="lv-LV"/>
              </w:rPr>
              <w:t xml:space="preserve"> domāšanas prasmes pilnveidošanās </w:t>
            </w:r>
          </w:p>
          <w:p w14:paraId="3DA29E10" w14:textId="77777777" w:rsidR="009331CA" w:rsidRPr="00987BF7" w:rsidRDefault="009331CA" w:rsidP="008022A5">
            <w:pPr>
              <w:pStyle w:val="Sarakstarindkopa"/>
              <w:numPr>
                <w:ilvl w:val="0"/>
                <w:numId w:val="21"/>
              </w:numPr>
              <w:rPr>
                <w:rFonts w:ascii="Times New Roman" w:hAnsi="Times New Roman" w:cs="Times New Roman"/>
                <w:sz w:val="24"/>
                <w:szCs w:val="24"/>
                <w:lang w:val="lv-LV"/>
              </w:rPr>
            </w:pPr>
            <w:r w:rsidRPr="00987BF7">
              <w:rPr>
                <w:rFonts w:ascii="Times New Roman" w:hAnsi="Times New Roman" w:cs="Times New Roman"/>
                <w:sz w:val="24"/>
                <w:szCs w:val="24"/>
                <w:lang w:val="lv-LV"/>
              </w:rPr>
              <w:t>Sevis pozitīvā disciplinēšana</w:t>
            </w:r>
          </w:p>
          <w:p w14:paraId="22969B04" w14:textId="77777777" w:rsidR="009331CA" w:rsidRPr="00987BF7" w:rsidRDefault="009331CA" w:rsidP="008022A5">
            <w:pPr>
              <w:pStyle w:val="Sarakstarindkopa"/>
              <w:numPr>
                <w:ilvl w:val="0"/>
                <w:numId w:val="21"/>
              </w:numPr>
              <w:rPr>
                <w:rFonts w:ascii="Times New Roman" w:hAnsi="Times New Roman" w:cs="Times New Roman"/>
                <w:sz w:val="24"/>
                <w:szCs w:val="24"/>
                <w:lang w:val="lv-LV"/>
              </w:rPr>
            </w:pPr>
            <w:r w:rsidRPr="00987BF7">
              <w:rPr>
                <w:rFonts w:ascii="Times New Roman" w:hAnsi="Times New Roman" w:cs="Times New Roman"/>
                <w:sz w:val="24"/>
                <w:szCs w:val="24"/>
                <w:lang w:val="lv-LV"/>
              </w:rPr>
              <w:t>Gandarījums</w:t>
            </w:r>
          </w:p>
        </w:tc>
        <w:tc>
          <w:tcPr>
            <w:tcW w:w="4806" w:type="dxa"/>
          </w:tcPr>
          <w:p w14:paraId="06C59BB5" w14:textId="77777777" w:rsidR="009331CA" w:rsidRDefault="009331CA" w:rsidP="008022A5">
            <w:pPr>
              <w:pStyle w:val="Sarakstarindkopa"/>
              <w:numPr>
                <w:ilvl w:val="0"/>
                <w:numId w:val="27"/>
              </w:numPr>
              <w:ind w:left="320"/>
              <w:rPr>
                <w:rFonts w:ascii="Times New Roman" w:hAnsi="Times New Roman" w:cs="Times New Roman"/>
                <w:sz w:val="24"/>
                <w:szCs w:val="24"/>
                <w:lang w:val="lv-LV"/>
              </w:rPr>
            </w:pPr>
            <w:r>
              <w:rPr>
                <w:rFonts w:ascii="Times New Roman" w:hAnsi="Times New Roman" w:cs="Times New Roman"/>
                <w:sz w:val="24"/>
                <w:szCs w:val="24"/>
                <w:lang w:val="lv-LV"/>
              </w:rPr>
              <w:t>Īstenot praktiskās un konkrētās darbībām skolas iekšējās kārtības noteikumus (uzlabojot Edurio aptaujas rezultātus par drošības jautājumiem vismaz par 20%)</w:t>
            </w:r>
          </w:p>
          <w:p w14:paraId="65F32B85" w14:textId="77777777" w:rsidR="009331CA" w:rsidRDefault="009331CA" w:rsidP="008022A5">
            <w:pPr>
              <w:pStyle w:val="Sarakstarindkopa"/>
              <w:numPr>
                <w:ilvl w:val="0"/>
                <w:numId w:val="27"/>
              </w:numPr>
              <w:ind w:left="320"/>
              <w:rPr>
                <w:rFonts w:ascii="Times New Roman" w:hAnsi="Times New Roman" w:cs="Times New Roman"/>
                <w:sz w:val="24"/>
                <w:szCs w:val="24"/>
                <w:lang w:val="lv-LV"/>
              </w:rPr>
            </w:pPr>
            <w:r>
              <w:rPr>
                <w:rFonts w:ascii="Times New Roman" w:hAnsi="Times New Roman" w:cs="Times New Roman"/>
                <w:sz w:val="24"/>
                <w:szCs w:val="24"/>
                <w:lang w:val="lv-LV"/>
              </w:rPr>
              <w:t>Īstenot un personalizēt izglītojamā paredzamo darāmo darbu plāna īstenošanu nedēļas garumā</w:t>
            </w:r>
          </w:p>
          <w:p w14:paraId="3CD97312" w14:textId="77777777" w:rsidR="009331CA" w:rsidRDefault="009331CA" w:rsidP="008022A5">
            <w:pPr>
              <w:pStyle w:val="Sarakstarindkopa"/>
              <w:numPr>
                <w:ilvl w:val="0"/>
                <w:numId w:val="27"/>
              </w:numPr>
              <w:ind w:left="320"/>
              <w:rPr>
                <w:rFonts w:ascii="Times New Roman" w:hAnsi="Times New Roman" w:cs="Times New Roman"/>
                <w:sz w:val="24"/>
                <w:szCs w:val="24"/>
                <w:lang w:val="lv-LV"/>
              </w:rPr>
            </w:pPr>
            <w:r>
              <w:rPr>
                <w:rFonts w:ascii="Times New Roman" w:hAnsi="Times New Roman" w:cs="Times New Roman"/>
                <w:sz w:val="24"/>
                <w:szCs w:val="24"/>
                <w:lang w:val="lv-LV"/>
              </w:rPr>
              <w:t>Jēgpilnas mācību stundas: turpināt hospitēšanu!</w:t>
            </w:r>
          </w:p>
          <w:p w14:paraId="7D2046A3" w14:textId="77777777" w:rsidR="009331CA" w:rsidRPr="00DD1C68" w:rsidRDefault="009331CA" w:rsidP="008022A5">
            <w:pPr>
              <w:pStyle w:val="Sarakstarindkopa"/>
              <w:numPr>
                <w:ilvl w:val="0"/>
                <w:numId w:val="27"/>
              </w:numPr>
              <w:ind w:left="320"/>
              <w:rPr>
                <w:rFonts w:ascii="Times New Roman" w:hAnsi="Times New Roman" w:cs="Times New Roman"/>
                <w:sz w:val="24"/>
                <w:szCs w:val="24"/>
                <w:lang w:val="lv-LV"/>
              </w:rPr>
            </w:pPr>
            <w:r>
              <w:rPr>
                <w:rFonts w:ascii="Times New Roman" w:hAnsi="Times New Roman" w:cs="Times New Roman"/>
                <w:sz w:val="24"/>
                <w:szCs w:val="24"/>
                <w:lang w:val="lv-LV"/>
              </w:rPr>
              <w:t>Izmantot digitālos rīkus nedēļas plāna izpildes izvērtēšanai, akcentējot veiksmes stāstus</w:t>
            </w:r>
          </w:p>
        </w:tc>
      </w:tr>
    </w:tbl>
    <w:p w14:paraId="51614F9F" w14:textId="77777777" w:rsidR="009331CA" w:rsidRPr="00FF27DC" w:rsidRDefault="009331CA" w:rsidP="009331CA">
      <w:pPr>
        <w:spacing w:after="0" w:line="240" w:lineRule="auto"/>
        <w:rPr>
          <w:rFonts w:ascii="Times New Roman" w:hAnsi="Times New Roman" w:cs="Times New Roman"/>
          <w:sz w:val="24"/>
          <w:szCs w:val="24"/>
          <w:lang w:val="lv-LV"/>
        </w:rPr>
      </w:pPr>
    </w:p>
    <w:p w14:paraId="1D386207" w14:textId="77777777" w:rsidR="009331CA" w:rsidRPr="00586834" w:rsidRDefault="009331CA" w:rsidP="008022A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1715632A" w14:textId="77777777" w:rsidR="009331CA" w:rsidRDefault="009331CA" w:rsidP="009331CA">
      <w:pPr>
        <w:spacing w:after="0" w:line="240" w:lineRule="auto"/>
        <w:rPr>
          <w:rFonts w:ascii="Times New Roman" w:hAnsi="Times New Roman" w:cs="Times New Roman"/>
          <w:sz w:val="24"/>
          <w:szCs w:val="24"/>
          <w:lang w:val="lv-LV"/>
        </w:rPr>
      </w:pPr>
    </w:p>
    <w:p w14:paraId="2A89F3B6" w14:textId="77777777" w:rsidR="009331CA"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09576277" w14:textId="77777777" w:rsidR="009331CA" w:rsidRDefault="009331CA" w:rsidP="009331CA">
      <w:pPr>
        <w:pStyle w:val="Sarakstarindkopa"/>
        <w:spacing w:after="0" w:line="240" w:lineRule="auto"/>
        <w:ind w:left="426"/>
        <w:jc w:val="both"/>
        <w:rPr>
          <w:rFonts w:ascii="Times New Roman" w:hAnsi="Times New Roman" w:cs="Times New Roman"/>
          <w:sz w:val="24"/>
          <w:szCs w:val="24"/>
          <w:lang w:val="lv-LV"/>
        </w:rPr>
      </w:pPr>
    </w:p>
    <w:tbl>
      <w:tblPr>
        <w:tblStyle w:val="Reatabula"/>
        <w:tblW w:w="9922" w:type="dxa"/>
        <w:tblInd w:w="279" w:type="dxa"/>
        <w:tblLook w:val="04A0" w:firstRow="1" w:lastRow="0" w:firstColumn="1" w:lastColumn="0" w:noHBand="0" w:noVBand="1"/>
      </w:tblPr>
      <w:tblGrid>
        <w:gridCol w:w="4961"/>
        <w:gridCol w:w="4961"/>
      </w:tblGrid>
      <w:tr w:rsidR="009331CA" w14:paraId="5F5DDA4B" w14:textId="77777777" w:rsidTr="009331CA">
        <w:tc>
          <w:tcPr>
            <w:tcW w:w="4961" w:type="dxa"/>
          </w:tcPr>
          <w:p w14:paraId="78691E6F"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961" w:type="dxa"/>
          </w:tcPr>
          <w:p w14:paraId="73C172CB"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331CA" w:rsidRPr="00572502" w14:paraId="41B9F9C9" w14:textId="77777777" w:rsidTr="009331CA">
        <w:tc>
          <w:tcPr>
            <w:tcW w:w="4961" w:type="dxa"/>
          </w:tcPr>
          <w:p w14:paraId="2E8C5586" w14:textId="77777777" w:rsidR="009331CA" w:rsidRDefault="009331CA" w:rsidP="008022A5">
            <w:pPr>
              <w:pStyle w:val="Sarakstarindkopa"/>
              <w:numPr>
                <w:ilvl w:val="0"/>
                <w:numId w:val="30"/>
              </w:numPr>
              <w:suppressAutoHyphens/>
              <w:rPr>
                <w:rFonts w:ascii="Times New Roman" w:hAnsi="Times New Roman" w:cs="Times New Roman"/>
                <w:sz w:val="24"/>
                <w:szCs w:val="24"/>
                <w:lang w:val="lv-LV"/>
              </w:rPr>
            </w:pPr>
            <w:r w:rsidRPr="006F55AE">
              <w:rPr>
                <w:rFonts w:ascii="Times New Roman" w:hAnsi="Times New Roman" w:cs="Times New Roman"/>
                <w:sz w:val="24"/>
                <w:szCs w:val="24"/>
                <w:lang w:val="lv-LV"/>
              </w:rPr>
              <w:t xml:space="preserve">Skolotāju kvalifikācijas paaugstināšana katra kolēģa darba </w:t>
            </w:r>
            <w:r>
              <w:rPr>
                <w:rFonts w:ascii="Times New Roman" w:hAnsi="Times New Roman" w:cs="Times New Roman"/>
                <w:sz w:val="24"/>
                <w:szCs w:val="24"/>
                <w:lang w:val="lv-LV"/>
              </w:rPr>
              <w:t xml:space="preserve">profesionālās </w:t>
            </w:r>
            <w:r w:rsidRPr="006F55AE">
              <w:rPr>
                <w:rFonts w:ascii="Times New Roman" w:hAnsi="Times New Roman" w:cs="Times New Roman"/>
                <w:sz w:val="24"/>
                <w:szCs w:val="24"/>
                <w:lang w:val="lv-LV"/>
              </w:rPr>
              <w:t>kompetences uzlabošanā</w:t>
            </w:r>
            <w:r>
              <w:rPr>
                <w:rFonts w:ascii="Times New Roman" w:hAnsi="Times New Roman" w:cs="Times New Roman"/>
                <w:sz w:val="24"/>
                <w:szCs w:val="24"/>
                <w:lang w:val="lv-LV"/>
              </w:rPr>
              <w:t xml:space="preserve"> </w:t>
            </w:r>
            <w:r w:rsidRPr="007906CC">
              <w:rPr>
                <w:rFonts w:ascii="Times New Roman" w:hAnsi="Times New Roman" w:cs="Times New Roman"/>
                <w:sz w:val="24"/>
                <w:szCs w:val="24"/>
                <w:lang w:val="lv-LV"/>
              </w:rPr>
              <w:t>(1</w:t>
            </w:r>
            <w:r>
              <w:rPr>
                <w:rFonts w:ascii="Times New Roman" w:hAnsi="Times New Roman" w:cs="Times New Roman"/>
                <w:sz w:val="24"/>
                <w:szCs w:val="24"/>
                <w:lang w:val="lv-LV"/>
              </w:rPr>
              <w:t>148</w:t>
            </w:r>
            <w:r w:rsidRPr="007906CC">
              <w:rPr>
                <w:rFonts w:ascii="Times New Roman" w:hAnsi="Times New Roman" w:cs="Times New Roman"/>
                <w:sz w:val="24"/>
                <w:szCs w:val="24"/>
                <w:lang w:val="lv-LV"/>
              </w:rPr>
              <w:t xml:space="preserve"> stundas)</w:t>
            </w:r>
          </w:p>
          <w:p w14:paraId="58B9CD32" w14:textId="77777777" w:rsidR="009331CA" w:rsidRDefault="009331CA" w:rsidP="008022A5">
            <w:pPr>
              <w:pStyle w:val="Sarakstarindkopa"/>
              <w:numPr>
                <w:ilvl w:val="0"/>
                <w:numId w:val="30"/>
              </w:numPr>
              <w:suppressAutoHyphens/>
              <w:rPr>
                <w:rFonts w:ascii="Times New Roman" w:hAnsi="Times New Roman" w:cs="Times New Roman"/>
                <w:sz w:val="24"/>
                <w:szCs w:val="24"/>
                <w:lang w:val="lv-LV"/>
              </w:rPr>
            </w:pPr>
            <w:r w:rsidRPr="00E34129">
              <w:rPr>
                <w:rFonts w:ascii="Times New Roman" w:hAnsi="Times New Roman" w:cs="Times New Roman"/>
                <w:sz w:val="24"/>
                <w:szCs w:val="24"/>
                <w:lang w:val="lv-LV"/>
              </w:rPr>
              <w:t>Vēl vairāk apgūtas iemaņas kompetencēs balstīta mācību satura apguvē un mācību stundu kvalitātē</w:t>
            </w:r>
            <w:r>
              <w:rPr>
                <w:rFonts w:ascii="Times New Roman" w:hAnsi="Times New Roman" w:cs="Times New Roman"/>
                <w:sz w:val="24"/>
                <w:szCs w:val="24"/>
                <w:lang w:val="lv-LV"/>
              </w:rPr>
              <w:t xml:space="preserve"> </w:t>
            </w:r>
          </w:p>
          <w:p w14:paraId="6B01D6FF" w14:textId="77777777" w:rsidR="009331CA" w:rsidRPr="006F55AE" w:rsidRDefault="009331CA" w:rsidP="008022A5">
            <w:pPr>
              <w:pStyle w:val="Sarakstarindkopa"/>
              <w:numPr>
                <w:ilvl w:val="0"/>
                <w:numId w:val="30"/>
              </w:numPr>
              <w:suppressAutoHyphens/>
              <w:rPr>
                <w:rFonts w:ascii="Times New Roman" w:hAnsi="Times New Roman" w:cs="Times New Roman"/>
                <w:sz w:val="24"/>
                <w:szCs w:val="24"/>
                <w:lang w:val="lv-LV"/>
              </w:rPr>
            </w:pPr>
            <w:r>
              <w:rPr>
                <w:rFonts w:ascii="Times New Roman" w:hAnsi="Times New Roman" w:cs="Times New Roman"/>
                <w:sz w:val="24"/>
                <w:szCs w:val="24"/>
                <w:lang w:val="lv-LV"/>
              </w:rPr>
              <w:t>Jaunu pedagogu piesaiste un ieinteresētība pedagoģiskajā procesā</w:t>
            </w:r>
          </w:p>
          <w:p w14:paraId="40A1DAB0" w14:textId="77777777" w:rsidR="009331CA" w:rsidRPr="003B62E3" w:rsidRDefault="009331CA" w:rsidP="0048144C">
            <w:pPr>
              <w:pStyle w:val="Sarakstarindkopa"/>
              <w:suppressAutoHyphens/>
              <w:contextualSpacing w:val="0"/>
              <w:rPr>
                <w:rFonts w:ascii="Times New Roman" w:hAnsi="Times New Roman" w:cs="Times New Roman"/>
                <w:bCs/>
                <w:sz w:val="24"/>
                <w:szCs w:val="24"/>
                <w:lang w:val="lv-LV"/>
              </w:rPr>
            </w:pPr>
          </w:p>
          <w:p w14:paraId="1C4F7B10" w14:textId="77777777" w:rsidR="009331CA" w:rsidRPr="0081549E" w:rsidRDefault="009331CA" w:rsidP="0048144C">
            <w:pPr>
              <w:pStyle w:val="Sarakstarindkopa"/>
              <w:ind w:left="0"/>
              <w:jc w:val="both"/>
              <w:rPr>
                <w:rFonts w:ascii="Times New Roman" w:eastAsia="Times New Roman" w:hAnsi="Times New Roman" w:cs="Times New Roman"/>
                <w:color w:val="414142"/>
                <w:sz w:val="24"/>
                <w:szCs w:val="24"/>
                <w:lang w:val="lv-LV"/>
              </w:rPr>
            </w:pPr>
          </w:p>
        </w:tc>
        <w:tc>
          <w:tcPr>
            <w:tcW w:w="4961" w:type="dxa"/>
          </w:tcPr>
          <w:p w14:paraId="3030E895" w14:textId="77777777" w:rsidR="009331CA" w:rsidRPr="003B62E3" w:rsidRDefault="009331CA" w:rsidP="008022A5">
            <w:pPr>
              <w:numPr>
                <w:ilvl w:val="0"/>
                <w:numId w:val="22"/>
              </w:numPr>
              <w:suppressAutoHyphens/>
              <w:rPr>
                <w:rFonts w:ascii="Times New Roman" w:hAnsi="Times New Roman" w:cs="Times New Roman"/>
                <w:sz w:val="24"/>
                <w:szCs w:val="24"/>
                <w:lang w:val="lv-LV"/>
              </w:rPr>
            </w:pPr>
            <w:r w:rsidRPr="0081549E">
              <w:rPr>
                <w:rFonts w:ascii="Times New Roman" w:eastAsia="Times New Roman" w:hAnsi="Times New Roman" w:cs="Times New Roman"/>
                <w:bCs/>
                <w:sz w:val="24"/>
                <w:szCs w:val="24"/>
                <w:lang w:val="lv-LV" w:eastAsia="ar-SA"/>
              </w:rPr>
              <w:t xml:space="preserve">Izglītojamo </w:t>
            </w:r>
            <w:proofErr w:type="spellStart"/>
            <w:r w:rsidRPr="0081549E">
              <w:rPr>
                <w:rFonts w:ascii="Times New Roman" w:eastAsia="Times New Roman" w:hAnsi="Times New Roman" w:cs="Times New Roman"/>
                <w:bCs/>
                <w:sz w:val="24"/>
                <w:szCs w:val="24"/>
                <w:lang w:val="lv-LV" w:eastAsia="ar-SA"/>
              </w:rPr>
              <w:t>pašvadības</w:t>
            </w:r>
            <w:proofErr w:type="spellEnd"/>
            <w:r w:rsidRPr="0081549E">
              <w:rPr>
                <w:rFonts w:ascii="Times New Roman" w:eastAsia="Times New Roman" w:hAnsi="Times New Roman" w:cs="Times New Roman"/>
                <w:bCs/>
                <w:sz w:val="24"/>
                <w:szCs w:val="24"/>
                <w:lang w:val="lv-LV" w:eastAsia="ar-SA"/>
              </w:rPr>
              <w:t xml:space="preserve"> veicināšana mācību procesā un </w:t>
            </w:r>
            <w:r>
              <w:rPr>
                <w:rFonts w:ascii="Times New Roman" w:eastAsia="Times New Roman" w:hAnsi="Times New Roman" w:cs="Times New Roman"/>
                <w:bCs/>
                <w:sz w:val="24"/>
                <w:szCs w:val="24"/>
                <w:lang w:val="lv-LV" w:eastAsia="ar-SA"/>
              </w:rPr>
              <w:t>domāšanas apstākļu radīšana</w:t>
            </w:r>
          </w:p>
          <w:p w14:paraId="5F5778D0" w14:textId="77777777" w:rsidR="009331CA" w:rsidRPr="0081549E" w:rsidRDefault="009331CA" w:rsidP="008022A5">
            <w:pPr>
              <w:numPr>
                <w:ilvl w:val="0"/>
                <w:numId w:val="22"/>
              </w:numPr>
              <w:suppressAutoHyphens/>
              <w:rPr>
                <w:rFonts w:ascii="Times New Roman" w:hAnsi="Times New Roman" w:cs="Times New Roman"/>
                <w:sz w:val="24"/>
                <w:szCs w:val="24"/>
                <w:lang w:val="lv-LV"/>
              </w:rPr>
            </w:pPr>
            <w:r>
              <w:rPr>
                <w:rFonts w:ascii="Times New Roman" w:eastAsia="Times New Roman" w:hAnsi="Times New Roman" w:cs="Times New Roman"/>
                <w:bCs/>
                <w:sz w:val="24"/>
                <w:szCs w:val="24"/>
                <w:lang w:val="lv-LV" w:eastAsia="ar-SA"/>
              </w:rPr>
              <w:t>P</w:t>
            </w:r>
            <w:r w:rsidRPr="0081549E">
              <w:rPr>
                <w:rFonts w:ascii="Times New Roman" w:eastAsia="Times New Roman" w:hAnsi="Times New Roman" w:cs="Times New Roman"/>
                <w:bCs/>
                <w:sz w:val="24"/>
                <w:szCs w:val="24"/>
                <w:lang w:val="lv-LV" w:eastAsia="ar-SA"/>
              </w:rPr>
              <w:t>ašvērtēšanas procesa pilnveidošana</w:t>
            </w:r>
            <w:r>
              <w:rPr>
                <w:rFonts w:ascii="Times New Roman" w:eastAsia="Times New Roman" w:hAnsi="Times New Roman" w:cs="Times New Roman"/>
                <w:bCs/>
                <w:sz w:val="24"/>
                <w:szCs w:val="24"/>
                <w:lang w:val="lv-LV" w:eastAsia="ar-SA"/>
              </w:rPr>
              <w:t xml:space="preserve"> (arī kvantitatīvi) </w:t>
            </w:r>
          </w:p>
          <w:p w14:paraId="39C2B7DA" w14:textId="77777777" w:rsidR="009331CA" w:rsidRPr="0081549E" w:rsidRDefault="009331CA" w:rsidP="008022A5">
            <w:pPr>
              <w:numPr>
                <w:ilvl w:val="0"/>
                <w:numId w:val="22"/>
              </w:numPr>
              <w:suppressAutoHyphens/>
              <w:rPr>
                <w:rFonts w:ascii="Times New Roman" w:eastAsia="Times New Roman" w:hAnsi="Times New Roman" w:cs="Times New Roman"/>
                <w:sz w:val="24"/>
                <w:szCs w:val="24"/>
                <w:lang w:val="lv-LV" w:eastAsia="ar-SA"/>
              </w:rPr>
            </w:pPr>
            <w:r w:rsidRPr="0081549E">
              <w:rPr>
                <w:rFonts w:ascii="Times New Roman" w:eastAsia="Times New Roman" w:hAnsi="Times New Roman" w:cs="Times New Roman"/>
                <w:sz w:val="24"/>
                <w:szCs w:val="24"/>
                <w:lang w:val="lv-LV" w:eastAsia="ar-SA"/>
              </w:rPr>
              <w:t xml:space="preserve">Patstāvīga un mērķtiecīga izglītojamo IT prasmju pilnveidošana </w:t>
            </w:r>
          </w:p>
          <w:p w14:paraId="7E13FC6F" w14:textId="77777777" w:rsidR="009331CA" w:rsidRPr="0081549E" w:rsidRDefault="009331CA" w:rsidP="008022A5">
            <w:pPr>
              <w:numPr>
                <w:ilvl w:val="0"/>
                <w:numId w:val="22"/>
              </w:numPr>
              <w:suppressAutoHyphens/>
              <w:rPr>
                <w:rFonts w:ascii="Times New Roman" w:hAnsi="Times New Roman" w:cs="Times New Roman"/>
                <w:bCs/>
                <w:sz w:val="24"/>
                <w:szCs w:val="24"/>
                <w:lang w:val="lv-LV"/>
              </w:rPr>
            </w:pPr>
            <w:r w:rsidRPr="0081549E">
              <w:rPr>
                <w:rFonts w:ascii="Times New Roman" w:eastAsia="Times New Roman" w:hAnsi="Times New Roman" w:cs="Times New Roman"/>
                <w:sz w:val="24"/>
                <w:szCs w:val="24"/>
                <w:lang w:val="lv-LV" w:eastAsia="ar-SA"/>
              </w:rPr>
              <w:t>Programmas skola 2030 racionāla izvērtēšana, pozitīvo vadlīniju apzināšana un veiksmīga īstenošana</w:t>
            </w:r>
          </w:p>
          <w:p w14:paraId="5FC83126" w14:textId="77777777" w:rsidR="009331CA" w:rsidRPr="0081549E" w:rsidRDefault="009331CA" w:rsidP="008022A5">
            <w:pPr>
              <w:pStyle w:val="Sarakstarindkopa"/>
              <w:numPr>
                <w:ilvl w:val="0"/>
                <w:numId w:val="22"/>
              </w:numPr>
              <w:suppressAutoHyphens/>
              <w:contextualSpacing w:val="0"/>
              <w:rPr>
                <w:rFonts w:ascii="Times New Roman" w:hAnsi="Times New Roman" w:cs="Times New Roman"/>
                <w:bCs/>
                <w:sz w:val="24"/>
                <w:szCs w:val="24"/>
                <w:lang w:val="lv-LV"/>
              </w:rPr>
            </w:pPr>
            <w:r w:rsidRPr="0081549E">
              <w:rPr>
                <w:rFonts w:ascii="Times New Roman" w:hAnsi="Times New Roman" w:cs="Times New Roman"/>
                <w:bCs/>
                <w:sz w:val="24"/>
                <w:szCs w:val="24"/>
                <w:lang w:val="lv-LV"/>
              </w:rPr>
              <w:t>Skolas darba, katra pedagoga darba izvērtēšana, skolas darba prioritāšu izpildes un nākotnes prioritāšu izvirzīšanas stratēģija</w:t>
            </w:r>
          </w:p>
          <w:p w14:paraId="1E125E57" w14:textId="77777777" w:rsidR="009331CA" w:rsidRPr="00AC27BB" w:rsidRDefault="009331CA" w:rsidP="008022A5">
            <w:pPr>
              <w:pStyle w:val="Sarakstarindkopa"/>
              <w:numPr>
                <w:ilvl w:val="0"/>
                <w:numId w:val="22"/>
              </w:numPr>
              <w:suppressAutoHyphens/>
              <w:contextualSpacing w:val="0"/>
              <w:rPr>
                <w:rFonts w:ascii="Times New Roman" w:hAnsi="Times New Roman" w:cs="Times New Roman"/>
                <w:bCs/>
                <w:sz w:val="24"/>
                <w:szCs w:val="24"/>
                <w:lang w:val="lv-LV"/>
              </w:rPr>
            </w:pPr>
            <w:r>
              <w:rPr>
                <w:rFonts w:ascii="Times New Roman" w:hAnsi="Times New Roman" w:cs="Times New Roman"/>
                <w:bCs/>
                <w:sz w:val="24"/>
                <w:szCs w:val="24"/>
                <w:lang w:val="lv-LV"/>
              </w:rPr>
              <w:t xml:space="preserve">Vecāku un izglītojamo informēšana kopējā platformā par pedagogu profesionālās </w:t>
            </w:r>
            <w:r w:rsidRPr="006F55AE">
              <w:rPr>
                <w:rFonts w:ascii="Times New Roman" w:hAnsi="Times New Roman" w:cs="Times New Roman"/>
                <w:sz w:val="24"/>
                <w:szCs w:val="24"/>
                <w:lang w:val="lv-LV"/>
              </w:rPr>
              <w:t>kvalifikācijas paaugstināšana</w:t>
            </w:r>
            <w:r>
              <w:rPr>
                <w:rFonts w:ascii="Times New Roman" w:hAnsi="Times New Roman" w:cs="Times New Roman"/>
                <w:sz w:val="24"/>
                <w:szCs w:val="24"/>
                <w:lang w:val="lv-LV"/>
              </w:rPr>
              <w:t xml:space="preserve"> kursos un semināros, novēršot dezinformāciju par pedagogu neprofesionalitāti</w:t>
            </w:r>
          </w:p>
        </w:tc>
      </w:tr>
      <w:tr w:rsidR="009331CA" w:rsidRPr="00AC27BB" w14:paraId="02F3B41A" w14:textId="77777777" w:rsidTr="009331CA">
        <w:tc>
          <w:tcPr>
            <w:tcW w:w="4961" w:type="dxa"/>
          </w:tcPr>
          <w:p w14:paraId="16B0671E" w14:textId="77777777" w:rsidR="009331CA" w:rsidRPr="00DA3BED" w:rsidRDefault="009331CA" w:rsidP="008022A5">
            <w:pPr>
              <w:pStyle w:val="Sarakstarindkopa"/>
              <w:numPr>
                <w:ilvl w:val="0"/>
                <w:numId w:val="22"/>
              </w:numPr>
              <w:jc w:val="both"/>
              <w:rPr>
                <w:rFonts w:ascii="Times New Roman" w:eastAsia="Times New Roman" w:hAnsi="Times New Roman" w:cs="Times New Roman"/>
                <w:color w:val="414142"/>
                <w:sz w:val="24"/>
                <w:szCs w:val="24"/>
                <w:lang w:val="lv-LV"/>
              </w:rPr>
            </w:pPr>
            <w:r w:rsidRPr="003B62E3">
              <w:rPr>
                <w:rFonts w:ascii="Times New Roman" w:hAnsi="Times New Roman" w:cs="Times New Roman"/>
                <w:bCs/>
                <w:sz w:val="24"/>
                <w:szCs w:val="24"/>
                <w:lang w:val="lv-LV"/>
              </w:rPr>
              <w:t>M</w:t>
            </w:r>
            <w:r>
              <w:rPr>
                <w:rFonts w:ascii="Times New Roman" w:hAnsi="Times New Roman" w:cs="Times New Roman"/>
                <w:bCs/>
                <w:sz w:val="24"/>
                <w:szCs w:val="24"/>
                <w:lang w:val="lv-LV"/>
              </w:rPr>
              <w:t>ācību</w:t>
            </w:r>
            <w:r w:rsidRPr="003B62E3">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jomu spēja izaugsme, veicinot</w:t>
            </w:r>
            <w:r w:rsidRPr="003B62E3">
              <w:rPr>
                <w:rFonts w:ascii="Times New Roman" w:hAnsi="Times New Roman" w:cs="Times New Roman"/>
                <w:bCs/>
                <w:sz w:val="24"/>
                <w:szCs w:val="24"/>
                <w:lang w:val="lv-LV"/>
              </w:rPr>
              <w:t xml:space="preserve"> sadarbības kapacitāt</w:t>
            </w:r>
            <w:r>
              <w:rPr>
                <w:rFonts w:ascii="Times New Roman" w:hAnsi="Times New Roman" w:cs="Times New Roman"/>
                <w:bCs/>
                <w:sz w:val="24"/>
                <w:szCs w:val="24"/>
                <w:lang w:val="lv-LV"/>
              </w:rPr>
              <w:t>i</w:t>
            </w:r>
            <w:r w:rsidRPr="003B62E3">
              <w:rPr>
                <w:rFonts w:ascii="Times New Roman" w:hAnsi="Times New Roman" w:cs="Times New Roman"/>
                <w:bCs/>
                <w:sz w:val="24"/>
                <w:szCs w:val="24"/>
                <w:lang w:val="lv-LV"/>
              </w:rPr>
              <w:t xml:space="preserve"> gan iekšēji, gan ar citām mācību priekšmetu </w:t>
            </w:r>
            <w:r>
              <w:rPr>
                <w:rFonts w:ascii="Times New Roman" w:hAnsi="Times New Roman" w:cs="Times New Roman"/>
                <w:bCs/>
                <w:sz w:val="24"/>
                <w:szCs w:val="24"/>
                <w:lang w:val="lv-LV"/>
              </w:rPr>
              <w:t>jomām</w:t>
            </w:r>
            <w:r w:rsidRPr="003B62E3">
              <w:rPr>
                <w:rFonts w:ascii="Times New Roman" w:hAnsi="Times New Roman" w:cs="Times New Roman"/>
                <w:bCs/>
                <w:sz w:val="24"/>
                <w:szCs w:val="24"/>
                <w:lang w:val="lv-LV"/>
              </w:rPr>
              <w:t xml:space="preserve"> </w:t>
            </w:r>
            <w:r w:rsidRPr="003B62E3">
              <w:rPr>
                <w:rFonts w:ascii="Times New Roman" w:hAnsi="Times New Roman" w:cs="Times New Roman"/>
                <w:bCs/>
                <w:sz w:val="24"/>
                <w:szCs w:val="24"/>
                <w:lang w:val="lv-LV"/>
              </w:rPr>
              <w:lastRenderedPageBreak/>
              <w:t>(metodiskā darba kārtības kopīga un atbildīga izstrāde)</w:t>
            </w:r>
          </w:p>
          <w:p w14:paraId="0870AE3D" w14:textId="77777777" w:rsidR="009331CA" w:rsidRPr="008477FF" w:rsidRDefault="009331CA" w:rsidP="008022A5">
            <w:pPr>
              <w:pStyle w:val="Sarakstarindkopa"/>
              <w:numPr>
                <w:ilvl w:val="0"/>
                <w:numId w:val="22"/>
              </w:numPr>
              <w:jc w:val="both"/>
              <w:rPr>
                <w:rFonts w:ascii="Times New Roman" w:eastAsia="Times New Roman" w:hAnsi="Times New Roman" w:cs="Times New Roman"/>
                <w:color w:val="414142"/>
                <w:sz w:val="24"/>
                <w:szCs w:val="24"/>
                <w:lang w:val="lv-LV"/>
              </w:rPr>
            </w:pPr>
            <w:r w:rsidRPr="0081549E">
              <w:rPr>
                <w:rFonts w:ascii="Times New Roman" w:hAnsi="Times New Roman" w:cs="Times New Roman"/>
                <w:bCs/>
                <w:sz w:val="24"/>
                <w:szCs w:val="24"/>
                <w:lang w:val="lv-LV"/>
              </w:rPr>
              <w:t>Kolēģu un administrācijas savstarpējs atbalsts un palīdzība attālinātu mācību īstenošanā</w:t>
            </w:r>
            <w:r>
              <w:rPr>
                <w:rFonts w:ascii="Times New Roman" w:hAnsi="Times New Roman" w:cs="Times New Roman"/>
                <w:bCs/>
                <w:sz w:val="24"/>
                <w:szCs w:val="24"/>
                <w:lang w:val="lv-LV"/>
              </w:rPr>
              <w:t xml:space="preserve">. </w:t>
            </w:r>
            <w:r w:rsidRPr="0081549E">
              <w:rPr>
                <w:rFonts w:ascii="Times New Roman" w:hAnsi="Times New Roman" w:cs="Times New Roman"/>
                <w:bCs/>
                <w:sz w:val="24"/>
                <w:szCs w:val="24"/>
                <w:lang w:val="lv-LV"/>
              </w:rPr>
              <w:t>Savstarpēja dalīšanās šajā grūtajā laikā gūtajā pieredzē un idejās</w:t>
            </w:r>
          </w:p>
        </w:tc>
        <w:tc>
          <w:tcPr>
            <w:tcW w:w="4961" w:type="dxa"/>
          </w:tcPr>
          <w:p w14:paraId="65D90072" w14:textId="77777777" w:rsidR="009331CA" w:rsidRPr="00AC27BB" w:rsidRDefault="009331CA" w:rsidP="008022A5">
            <w:pPr>
              <w:pStyle w:val="Sarakstarindkopa"/>
              <w:numPr>
                <w:ilvl w:val="0"/>
                <w:numId w:val="31"/>
              </w:numPr>
              <w:suppressAutoHyphens/>
              <w:rPr>
                <w:rFonts w:ascii="Times New Roman" w:eastAsia="Times New Roman" w:hAnsi="Times New Roman" w:cs="Times New Roman"/>
                <w:bCs/>
                <w:sz w:val="24"/>
                <w:szCs w:val="24"/>
                <w:lang w:val="lv-LV" w:eastAsia="ar-SA"/>
              </w:rPr>
            </w:pPr>
            <w:r w:rsidRPr="00AC27BB">
              <w:rPr>
                <w:rFonts w:ascii="Times New Roman" w:hAnsi="Times New Roman" w:cs="Times New Roman"/>
                <w:bCs/>
                <w:sz w:val="24"/>
                <w:szCs w:val="24"/>
                <w:lang w:val="lv-LV"/>
              </w:rPr>
              <w:lastRenderedPageBreak/>
              <w:t>Mācību jomu sadarbības kapacitātes gan iekšēji (interaktīvā darba plāna vispusīga un regulāra īstenošana)</w:t>
            </w:r>
          </w:p>
          <w:p w14:paraId="50F30EA6" w14:textId="77777777" w:rsidR="009331CA" w:rsidRPr="0081549E" w:rsidRDefault="009331CA" w:rsidP="008022A5">
            <w:pPr>
              <w:pStyle w:val="Sarakstarindkopa"/>
              <w:numPr>
                <w:ilvl w:val="0"/>
                <w:numId w:val="31"/>
              </w:numPr>
              <w:suppressAutoHyphens/>
              <w:contextualSpacing w:val="0"/>
              <w:rPr>
                <w:rFonts w:ascii="Times New Roman" w:hAnsi="Times New Roman" w:cs="Times New Roman"/>
                <w:bCs/>
                <w:sz w:val="24"/>
                <w:szCs w:val="24"/>
                <w:lang w:val="lv-LV"/>
              </w:rPr>
            </w:pPr>
            <w:r w:rsidRPr="0081549E">
              <w:rPr>
                <w:rFonts w:ascii="Times New Roman" w:hAnsi="Times New Roman" w:cs="Times New Roman"/>
                <w:bCs/>
                <w:sz w:val="24"/>
                <w:szCs w:val="24"/>
                <w:lang w:val="lv-LV"/>
              </w:rPr>
              <w:lastRenderedPageBreak/>
              <w:t xml:space="preserve">Kolēģu un </w:t>
            </w:r>
            <w:r>
              <w:rPr>
                <w:rFonts w:ascii="Times New Roman" w:hAnsi="Times New Roman" w:cs="Times New Roman"/>
                <w:bCs/>
                <w:sz w:val="24"/>
                <w:szCs w:val="24"/>
                <w:lang w:val="lv-LV"/>
              </w:rPr>
              <w:t>vadības</w:t>
            </w:r>
            <w:r w:rsidRPr="0081549E">
              <w:rPr>
                <w:rFonts w:ascii="Times New Roman" w:hAnsi="Times New Roman" w:cs="Times New Roman"/>
                <w:bCs/>
                <w:sz w:val="24"/>
                <w:szCs w:val="24"/>
                <w:lang w:val="lv-LV"/>
              </w:rPr>
              <w:t xml:space="preserve"> savstarpējs atbalsts un palīdzība </w:t>
            </w:r>
          </w:p>
          <w:p w14:paraId="1785CC1A" w14:textId="77777777" w:rsidR="009331CA" w:rsidRPr="00223096" w:rsidRDefault="009331CA" w:rsidP="008022A5">
            <w:pPr>
              <w:pStyle w:val="Sarakstarindkopa"/>
              <w:numPr>
                <w:ilvl w:val="0"/>
                <w:numId w:val="31"/>
              </w:numPr>
              <w:suppressAutoHyphens/>
              <w:rPr>
                <w:rFonts w:ascii="Times New Roman" w:eastAsia="Times New Roman" w:hAnsi="Times New Roman" w:cs="Times New Roman"/>
                <w:bCs/>
                <w:sz w:val="24"/>
                <w:szCs w:val="24"/>
                <w:lang w:val="lv-LV" w:eastAsia="ar-SA"/>
              </w:rPr>
            </w:pPr>
            <w:r w:rsidRPr="006C7743">
              <w:rPr>
                <w:rFonts w:ascii="Times New Roman" w:eastAsia="Times New Roman" w:hAnsi="Times New Roman" w:cs="Times New Roman"/>
                <w:bCs/>
                <w:sz w:val="24"/>
                <w:szCs w:val="24"/>
                <w:lang w:val="lv-LV" w:eastAsia="ar-SA"/>
              </w:rPr>
              <w:t xml:space="preserve">Pedagogu sadarbības veicināšana, veidojot starppriekšmetu saiknes, kā to prasa jaunā kompetenču izglītība. </w:t>
            </w:r>
            <w:r w:rsidRPr="006C7743">
              <w:rPr>
                <w:rFonts w:ascii="Times New Roman" w:hAnsi="Times New Roman" w:cs="Times New Roman"/>
                <w:bCs/>
                <w:sz w:val="24"/>
                <w:szCs w:val="24"/>
                <w:lang w:val="lv-LV"/>
              </w:rPr>
              <w:t>Starppriekšmetu un caurviju saites visaptveroša īstenošana</w:t>
            </w:r>
          </w:p>
        </w:tc>
      </w:tr>
      <w:tr w:rsidR="009331CA" w:rsidRPr="00572502" w14:paraId="31DB5FD8" w14:textId="77777777" w:rsidTr="009331CA">
        <w:tc>
          <w:tcPr>
            <w:tcW w:w="4961" w:type="dxa"/>
          </w:tcPr>
          <w:p w14:paraId="5A50F4D4" w14:textId="77777777" w:rsidR="009331CA" w:rsidRPr="00CA5914" w:rsidRDefault="009331CA" w:rsidP="008022A5">
            <w:pPr>
              <w:pStyle w:val="Sarakstarindkopa"/>
              <w:numPr>
                <w:ilvl w:val="0"/>
                <w:numId w:val="31"/>
              </w:numPr>
              <w:jc w:val="both"/>
              <w:rPr>
                <w:rFonts w:ascii="Times New Roman" w:eastAsia="Times New Roman" w:hAnsi="Times New Roman" w:cs="Times New Roman"/>
                <w:color w:val="414142"/>
                <w:sz w:val="24"/>
                <w:szCs w:val="24"/>
                <w:lang w:val="lv-LV"/>
              </w:rPr>
            </w:pPr>
            <w:r w:rsidRPr="00CA5914">
              <w:rPr>
                <w:rFonts w:ascii="Times New Roman" w:hAnsi="Times New Roman" w:cs="Times New Roman"/>
                <w:sz w:val="24"/>
                <w:szCs w:val="24"/>
                <w:lang w:val="lv-LV"/>
              </w:rPr>
              <w:lastRenderedPageBreak/>
              <w:t xml:space="preserve">Īstenojot izglītības programmu, tiek </w:t>
            </w:r>
            <w:r>
              <w:rPr>
                <w:rFonts w:ascii="Times New Roman" w:hAnsi="Times New Roman" w:cs="Times New Roman"/>
                <w:sz w:val="24"/>
                <w:szCs w:val="24"/>
                <w:lang w:val="lv-LV"/>
              </w:rPr>
              <w:t>ņemtas vērā tiesību aktos noteiktās prasības un aktuālās vajadzības, intereses, prasmes un priekšzināšanas</w:t>
            </w:r>
          </w:p>
          <w:p w14:paraId="6ECD4960" w14:textId="77777777" w:rsidR="009331CA" w:rsidRPr="00CA5914" w:rsidRDefault="009331CA" w:rsidP="008022A5">
            <w:pPr>
              <w:pStyle w:val="Sarakstarindkopa"/>
              <w:numPr>
                <w:ilvl w:val="0"/>
                <w:numId w:val="31"/>
              </w:numPr>
              <w:jc w:val="both"/>
              <w:rPr>
                <w:rFonts w:ascii="Times New Roman" w:eastAsia="Times New Roman" w:hAnsi="Times New Roman" w:cs="Times New Roman"/>
                <w:color w:val="414142"/>
                <w:sz w:val="24"/>
                <w:szCs w:val="24"/>
                <w:lang w:val="lv-LV"/>
              </w:rPr>
            </w:pPr>
            <w:r w:rsidRPr="00CA5914">
              <w:rPr>
                <w:rFonts w:ascii="Times New Roman" w:hAnsi="Times New Roman" w:cs="Times New Roman"/>
                <w:sz w:val="24"/>
                <w:szCs w:val="24"/>
                <w:lang w:val="lv-LV"/>
              </w:rPr>
              <w:t>Uzsākts nopietns darbs skaidru, saprotamu un mērāmu mērķu un uzdevumu izvirzīšanā, nodrošinot atgriezenisko saiti visās jomās</w:t>
            </w:r>
          </w:p>
          <w:p w14:paraId="5484C8FB" w14:textId="77777777" w:rsidR="009331CA" w:rsidRPr="008477FF" w:rsidRDefault="009331CA" w:rsidP="008022A5">
            <w:pPr>
              <w:pStyle w:val="Sarakstarindkopa"/>
              <w:numPr>
                <w:ilvl w:val="0"/>
                <w:numId w:val="31"/>
              </w:numPr>
              <w:jc w:val="both"/>
              <w:rPr>
                <w:rFonts w:ascii="Times New Roman" w:eastAsia="Times New Roman" w:hAnsi="Times New Roman" w:cs="Times New Roman"/>
                <w:color w:val="414142"/>
                <w:sz w:val="24"/>
                <w:szCs w:val="24"/>
                <w:lang w:val="lv-LV"/>
              </w:rPr>
            </w:pPr>
            <w:r>
              <w:rPr>
                <w:rFonts w:ascii="Times New Roman" w:hAnsi="Times New Roman" w:cs="Times New Roman"/>
                <w:color w:val="414142"/>
                <w:sz w:val="24"/>
                <w:szCs w:val="24"/>
                <w:lang w:val="lv-LV"/>
              </w:rPr>
              <w:t>Izglītojoša darba pie mācību jomu mērķu izvirzīšanas mācību satura apguves rādītājiem nepieciešamības izvirzīšana</w:t>
            </w:r>
          </w:p>
        </w:tc>
        <w:tc>
          <w:tcPr>
            <w:tcW w:w="4961" w:type="dxa"/>
          </w:tcPr>
          <w:p w14:paraId="051F2E9D" w14:textId="77777777" w:rsidR="009331CA" w:rsidRPr="00223096" w:rsidRDefault="009331CA" w:rsidP="008022A5">
            <w:pPr>
              <w:pStyle w:val="Sarakstarindkopa"/>
              <w:numPr>
                <w:ilvl w:val="0"/>
                <w:numId w:val="32"/>
              </w:numPr>
              <w:jc w:val="both"/>
              <w:rPr>
                <w:rFonts w:ascii="Times New Roman" w:eastAsia="Times New Roman" w:hAnsi="Times New Roman" w:cs="Times New Roman"/>
                <w:color w:val="414142"/>
                <w:sz w:val="24"/>
                <w:szCs w:val="24"/>
                <w:lang w:val="lv-LV"/>
              </w:rPr>
            </w:pPr>
            <w:r w:rsidRPr="0081549E">
              <w:rPr>
                <w:rFonts w:ascii="Times New Roman" w:hAnsi="Times New Roman" w:cs="Times New Roman"/>
                <w:bCs/>
                <w:sz w:val="24"/>
                <w:szCs w:val="24"/>
                <w:lang w:val="lv-LV"/>
              </w:rPr>
              <w:t>Kursi par ļoti konkrētām un praktiskām tēmām, ar ko skolotāji sastopas ikdienā</w:t>
            </w:r>
          </w:p>
          <w:p w14:paraId="184BDFF4" w14:textId="77777777" w:rsidR="009331CA" w:rsidRPr="008477FF" w:rsidRDefault="009331CA" w:rsidP="008022A5">
            <w:pPr>
              <w:pStyle w:val="Sarakstarindkopa"/>
              <w:numPr>
                <w:ilvl w:val="0"/>
                <w:numId w:val="32"/>
              </w:numPr>
              <w:jc w:val="both"/>
              <w:rPr>
                <w:rFonts w:ascii="Times New Roman" w:eastAsia="Times New Roman" w:hAnsi="Times New Roman" w:cs="Times New Roman"/>
                <w:color w:val="414142"/>
                <w:sz w:val="24"/>
                <w:szCs w:val="24"/>
                <w:lang w:val="lv-LV"/>
              </w:rPr>
            </w:pPr>
            <w:r w:rsidRPr="00E34129">
              <w:rPr>
                <w:rFonts w:ascii="Times New Roman" w:eastAsia="Times New Roman" w:hAnsi="Times New Roman" w:cs="Times New Roman"/>
                <w:bCs/>
                <w:sz w:val="24"/>
                <w:szCs w:val="24"/>
                <w:lang w:val="lv-LV" w:eastAsia="ar-SA"/>
              </w:rPr>
              <w:t>Nepieciešamība katru mācību gadu izvēlēties vienu mācību priekšmetu, piem., kurā ir salīdzinoši zemi mācību sasniegumi, pieaicināt ekspertus, lai pārskatītu, izstrādātu un ieviestu atbilstošas mācību metodes</w:t>
            </w:r>
          </w:p>
        </w:tc>
      </w:tr>
      <w:tr w:rsidR="009331CA" w:rsidRPr="00572502" w14:paraId="04897337" w14:textId="77777777" w:rsidTr="009331CA">
        <w:tc>
          <w:tcPr>
            <w:tcW w:w="4961" w:type="dxa"/>
          </w:tcPr>
          <w:p w14:paraId="47F8B0E5" w14:textId="77777777" w:rsidR="009331CA" w:rsidRDefault="009331CA" w:rsidP="008022A5">
            <w:pPr>
              <w:pStyle w:val="Sarakstarindkopa"/>
              <w:numPr>
                <w:ilvl w:val="0"/>
                <w:numId w:val="32"/>
              </w:numPr>
              <w:jc w:val="both"/>
              <w:rPr>
                <w:rFonts w:ascii="Times New Roman" w:hAnsi="Times New Roman" w:cs="Times New Roman"/>
                <w:sz w:val="24"/>
                <w:szCs w:val="24"/>
                <w:lang w:val="lv-LV"/>
              </w:rPr>
            </w:pPr>
            <w:r w:rsidRPr="00DA3BED">
              <w:rPr>
                <w:rFonts w:ascii="Times New Roman" w:hAnsi="Times New Roman" w:cs="Times New Roman"/>
                <w:sz w:val="24"/>
                <w:szCs w:val="24"/>
                <w:lang w:val="lv-LV"/>
              </w:rPr>
              <w:t xml:space="preserve">Izglītojamo mācību sasniegumi, pārejot uz jauno kompetencēs balstīto izglītību un jauno vērtēšanas kārtību, nav būtiski mainījušies. Visiem ir pieejams vērtēšanas nolikums, pārbaudes darbu vērtēšanas kritēriji un  arī izpratne par </w:t>
            </w:r>
            <w:proofErr w:type="spellStart"/>
            <w:r w:rsidRPr="00DA3BED">
              <w:rPr>
                <w:rFonts w:ascii="Times New Roman" w:hAnsi="Times New Roman" w:cs="Times New Roman"/>
                <w:sz w:val="24"/>
                <w:szCs w:val="24"/>
                <w:lang w:val="lv-LV"/>
              </w:rPr>
              <w:t>summatīvo</w:t>
            </w:r>
            <w:proofErr w:type="spellEnd"/>
            <w:r w:rsidRPr="00DA3BED">
              <w:rPr>
                <w:rFonts w:ascii="Times New Roman" w:hAnsi="Times New Roman" w:cs="Times New Roman"/>
                <w:sz w:val="24"/>
                <w:szCs w:val="24"/>
                <w:lang w:val="lv-LV"/>
              </w:rPr>
              <w:t xml:space="preserve"> un </w:t>
            </w:r>
            <w:proofErr w:type="spellStart"/>
            <w:r w:rsidRPr="00DA3BED">
              <w:rPr>
                <w:rFonts w:ascii="Times New Roman" w:hAnsi="Times New Roman" w:cs="Times New Roman"/>
                <w:sz w:val="24"/>
                <w:szCs w:val="24"/>
                <w:lang w:val="lv-LV"/>
              </w:rPr>
              <w:t>formatīvo</w:t>
            </w:r>
            <w:proofErr w:type="spellEnd"/>
            <w:r w:rsidRPr="00DA3BED">
              <w:rPr>
                <w:rFonts w:ascii="Times New Roman" w:hAnsi="Times New Roman" w:cs="Times New Roman"/>
                <w:sz w:val="24"/>
                <w:szCs w:val="24"/>
                <w:lang w:val="lv-LV"/>
              </w:rPr>
              <w:t xml:space="preserve"> vērtējumu lomu un nozīmīgumu ikdienas mācību rezultātu un sasniegumu atspoguļojumā. To apliecina arī klašu vidējo vērtējumu un apguves līmeņu salīdzinājums trīs gadu griezumā</w:t>
            </w:r>
          </w:p>
          <w:p w14:paraId="2AA70959" w14:textId="77777777" w:rsidR="009331CA" w:rsidRDefault="009331CA" w:rsidP="008022A5">
            <w:pPr>
              <w:pStyle w:val="Sarakstarindkopa"/>
              <w:numPr>
                <w:ilvl w:val="0"/>
                <w:numId w:val="32"/>
              </w:numPr>
              <w:jc w:val="both"/>
              <w:rPr>
                <w:rFonts w:ascii="Times New Roman" w:hAnsi="Times New Roman" w:cs="Times New Roman"/>
                <w:sz w:val="24"/>
                <w:szCs w:val="24"/>
                <w:lang w:val="lv-LV"/>
              </w:rPr>
            </w:pPr>
            <w:r>
              <w:rPr>
                <w:rFonts w:ascii="Times New Roman" w:hAnsi="Times New Roman" w:cs="Times New Roman"/>
                <w:sz w:val="24"/>
                <w:szCs w:val="24"/>
                <w:lang w:val="lv-LV"/>
              </w:rPr>
              <w:t>9. klases izglītojamie 2021./2022. mācību gada beigās Valsts pārbaudes darbos ir uzrādījuši labus rezultātus. Krievu valodā, angļu valodā  un vēsturē rezultāti ir augstāki kā Rīgā un valstī vidēji</w:t>
            </w:r>
          </w:p>
          <w:p w14:paraId="651E7219" w14:textId="77777777" w:rsidR="009331CA" w:rsidRDefault="009331CA" w:rsidP="008022A5">
            <w:pPr>
              <w:pStyle w:val="Sarakstarindkopa"/>
              <w:numPr>
                <w:ilvl w:val="0"/>
                <w:numId w:val="32"/>
              </w:numPr>
              <w:jc w:val="both"/>
              <w:rPr>
                <w:rFonts w:ascii="Times New Roman" w:hAnsi="Times New Roman" w:cs="Times New Roman"/>
                <w:sz w:val="24"/>
                <w:szCs w:val="24"/>
                <w:lang w:val="lv-LV"/>
              </w:rPr>
            </w:pPr>
            <w:r>
              <w:rPr>
                <w:rFonts w:ascii="Times New Roman" w:hAnsi="Times New Roman" w:cs="Times New Roman"/>
                <w:sz w:val="24"/>
                <w:szCs w:val="24"/>
                <w:lang w:val="lv-LV"/>
              </w:rPr>
              <w:t>Piesaistīti jauni matemātikas pedagogi, projekta “</w:t>
            </w:r>
            <w:proofErr w:type="spellStart"/>
            <w:r>
              <w:rPr>
                <w:rFonts w:ascii="Times New Roman" w:hAnsi="Times New Roman" w:cs="Times New Roman"/>
                <w:sz w:val="24"/>
                <w:szCs w:val="24"/>
                <w:lang w:val="lv-LV"/>
              </w:rPr>
              <w:t>Mācītspēki</w:t>
            </w:r>
            <w:proofErr w:type="spellEnd"/>
            <w:r>
              <w:rPr>
                <w:rFonts w:ascii="Times New Roman" w:hAnsi="Times New Roman" w:cs="Times New Roman"/>
                <w:sz w:val="24"/>
                <w:szCs w:val="24"/>
                <w:lang w:val="lv-LV"/>
              </w:rPr>
              <w:t>” dalībnieki</w:t>
            </w:r>
          </w:p>
          <w:p w14:paraId="5C0C0FF5" w14:textId="77777777" w:rsidR="009331CA" w:rsidRPr="00DA3BED" w:rsidRDefault="009331CA" w:rsidP="008022A5">
            <w:pPr>
              <w:pStyle w:val="Sarakstarindkopa"/>
              <w:numPr>
                <w:ilvl w:val="0"/>
                <w:numId w:val="32"/>
              </w:numPr>
              <w:jc w:val="both"/>
              <w:rPr>
                <w:rFonts w:ascii="Times New Roman" w:hAnsi="Times New Roman" w:cs="Times New Roman"/>
                <w:sz w:val="24"/>
                <w:szCs w:val="24"/>
                <w:lang w:val="lv-LV"/>
              </w:rPr>
            </w:pPr>
            <w:r>
              <w:rPr>
                <w:rFonts w:ascii="Times New Roman" w:hAnsi="Times New Roman" w:cs="Times New Roman"/>
                <w:sz w:val="24"/>
                <w:szCs w:val="24"/>
                <w:lang w:val="lv-LV"/>
              </w:rPr>
              <w:t>Ir izstrādāta mācību sasniegumu vērtēšanas kārtība, kas ir sistēmiska, iekļaujoša, atklāta un metodiski daudzveidīga, par to liecina arī e-klases žurnāla aizpildīšanas kvalitātes izaugsme</w:t>
            </w:r>
          </w:p>
        </w:tc>
        <w:tc>
          <w:tcPr>
            <w:tcW w:w="4961" w:type="dxa"/>
          </w:tcPr>
          <w:p w14:paraId="55CD12E7" w14:textId="77777777" w:rsidR="009331CA" w:rsidRDefault="009331CA" w:rsidP="008022A5">
            <w:pPr>
              <w:pStyle w:val="Sarakstarindkopa"/>
              <w:numPr>
                <w:ilvl w:val="0"/>
                <w:numId w:val="32"/>
              </w:numPr>
              <w:suppressAutoHyphens/>
              <w:rPr>
                <w:rFonts w:ascii="Times New Roman" w:hAnsi="Times New Roman" w:cs="Times New Roman"/>
                <w:sz w:val="24"/>
                <w:szCs w:val="24"/>
                <w:lang w:val="lv-LV"/>
              </w:rPr>
            </w:pPr>
            <w:r>
              <w:rPr>
                <w:rFonts w:ascii="Times New Roman" w:hAnsi="Times New Roman" w:cs="Times New Roman"/>
                <w:sz w:val="24"/>
                <w:szCs w:val="24"/>
                <w:lang w:val="lv-LV"/>
              </w:rPr>
              <w:t>Vairāk uzmanības jāpievērš 3. klasei, kuriem apguves rādītāji ir zemāki kā valstī un Rīgā</w:t>
            </w:r>
          </w:p>
          <w:p w14:paraId="375B0D26" w14:textId="77777777" w:rsidR="009331CA" w:rsidRDefault="009331CA" w:rsidP="008022A5">
            <w:pPr>
              <w:pStyle w:val="Sarakstarindkopa"/>
              <w:numPr>
                <w:ilvl w:val="0"/>
                <w:numId w:val="32"/>
              </w:numPr>
              <w:suppressAutoHyphens/>
              <w:rPr>
                <w:rFonts w:ascii="Times New Roman" w:hAnsi="Times New Roman" w:cs="Times New Roman"/>
                <w:sz w:val="24"/>
                <w:szCs w:val="24"/>
                <w:lang w:val="lv-LV"/>
              </w:rPr>
            </w:pPr>
            <w:r>
              <w:rPr>
                <w:rFonts w:ascii="Times New Roman" w:hAnsi="Times New Roman" w:cs="Times New Roman"/>
                <w:sz w:val="24"/>
                <w:szCs w:val="24"/>
                <w:lang w:val="lv-LV"/>
              </w:rPr>
              <w:t>Jāpilnveido izglītojamo atšķirīgās prasmes veikt darbus elektroniski un virspusēju iepazīšanos ar uzdevumu formulējumiem, jo visvājākos rezultātus šogad 6. klases izglītojamie uzrādīja dabas zinībās</w:t>
            </w:r>
          </w:p>
          <w:p w14:paraId="3B142D7E" w14:textId="77777777" w:rsidR="009331CA" w:rsidRDefault="009331CA" w:rsidP="008022A5">
            <w:pPr>
              <w:pStyle w:val="Sarakstarindkopa"/>
              <w:numPr>
                <w:ilvl w:val="0"/>
                <w:numId w:val="32"/>
              </w:numPr>
              <w:suppressAutoHyphens/>
              <w:rPr>
                <w:rFonts w:ascii="Times New Roman" w:hAnsi="Times New Roman" w:cs="Times New Roman"/>
                <w:sz w:val="24"/>
                <w:szCs w:val="24"/>
                <w:lang w:val="lv-LV"/>
              </w:rPr>
            </w:pPr>
            <w:r>
              <w:rPr>
                <w:rFonts w:ascii="Times New Roman" w:hAnsi="Times New Roman" w:cs="Times New Roman"/>
                <w:sz w:val="24"/>
                <w:szCs w:val="24"/>
                <w:lang w:val="lv-LV"/>
              </w:rPr>
              <w:t xml:space="preserve">Jāmaina un jāpilnveido metodes matemātikā, kas vislielākās grūtības sagādāja matemātikas pārbaudes darbs šajā mācību gadā 9. klasei, kur skolas vidējais vērtējums ir viszemākais – tikai 32,91%, kas ir par 13% zemāks, kā vidēji Rīgā un par 19% zemāks kā valstī. Mērķtiecīgs darbs noteikti dos lielāku iespēju izglītojamajiem konkurēt uz ģimnāzijām </w:t>
            </w:r>
          </w:p>
          <w:p w14:paraId="10220794" w14:textId="77777777" w:rsidR="009331CA" w:rsidRPr="002B63B5" w:rsidRDefault="009331CA" w:rsidP="008022A5">
            <w:pPr>
              <w:pStyle w:val="Sarakstarindkopa"/>
              <w:numPr>
                <w:ilvl w:val="0"/>
                <w:numId w:val="32"/>
              </w:numPr>
              <w:suppressAutoHyphens/>
              <w:rPr>
                <w:rFonts w:ascii="Times New Roman" w:hAnsi="Times New Roman" w:cs="Times New Roman"/>
                <w:sz w:val="24"/>
                <w:szCs w:val="24"/>
                <w:lang w:val="lv-LV"/>
              </w:rPr>
            </w:pPr>
            <w:r w:rsidRPr="002B63B5">
              <w:rPr>
                <w:rFonts w:ascii="Times New Roman" w:hAnsi="Times New Roman" w:cs="Times New Roman"/>
                <w:sz w:val="24"/>
                <w:szCs w:val="24"/>
                <w:lang w:val="lv-LV"/>
              </w:rPr>
              <w:t>Ļoti maz ir izglītojamo ar augstiem mācību sasniegumiem, tas liek izdarīt secinājumus, ka vairāk jāstrādā ar skolotājiem par vienotas vērtēšanas sistēmas ieviešanu, balstoties uz vienotiem, objektīviem darbu vērtēšanas kritērijiem</w:t>
            </w:r>
          </w:p>
        </w:tc>
      </w:tr>
      <w:tr w:rsidR="009331CA" w:rsidRPr="00572502" w14:paraId="1FF0C8BE" w14:textId="77777777" w:rsidTr="009331CA">
        <w:tc>
          <w:tcPr>
            <w:tcW w:w="4961" w:type="dxa"/>
          </w:tcPr>
          <w:p w14:paraId="2815AC2B" w14:textId="77777777" w:rsidR="009331CA" w:rsidRDefault="009331CA" w:rsidP="008022A5">
            <w:pPr>
              <w:pStyle w:val="Sarakstarindkopa"/>
              <w:numPr>
                <w:ilvl w:val="0"/>
                <w:numId w:val="32"/>
              </w:numPr>
              <w:suppressAutoHyphens/>
              <w:rPr>
                <w:rFonts w:ascii="Times New Roman" w:hAnsi="Times New Roman" w:cs="Times New Roman"/>
                <w:bCs/>
                <w:sz w:val="24"/>
                <w:szCs w:val="24"/>
                <w:lang w:val="lv-LV"/>
              </w:rPr>
            </w:pPr>
            <w:r w:rsidRPr="003047F6">
              <w:rPr>
                <w:rFonts w:ascii="Times New Roman" w:hAnsi="Times New Roman" w:cs="Times New Roman"/>
                <w:bCs/>
                <w:sz w:val="24"/>
                <w:szCs w:val="24"/>
                <w:lang w:val="lv-LV"/>
              </w:rPr>
              <w:t xml:space="preserve">Skolas darba, katra pedagoga darba izvērtēšana, skolas darba prioritāšu izpildes un nākotnes prioritāšu izvirzīšanas </w:t>
            </w:r>
            <w:r>
              <w:rPr>
                <w:rFonts w:ascii="Times New Roman" w:hAnsi="Times New Roman" w:cs="Times New Roman"/>
                <w:bCs/>
                <w:sz w:val="24"/>
                <w:szCs w:val="24"/>
                <w:lang w:val="lv-LV"/>
              </w:rPr>
              <w:t xml:space="preserve">visaptveroša </w:t>
            </w:r>
            <w:r w:rsidRPr="003047F6">
              <w:rPr>
                <w:rFonts w:ascii="Times New Roman" w:hAnsi="Times New Roman" w:cs="Times New Roman"/>
                <w:bCs/>
                <w:sz w:val="24"/>
                <w:szCs w:val="24"/>
                <w:lang w:val="lv-LV"/>
              </w:rPr>
              <w:t>stratēģija</w:t>
            </w:r>
          </w:p>
          <w:p w14:paraId="627AC762" w14:textId="77777777" w:rsidR="009331CA" w:rsidRDefault="009331CA" w:rsidP="008022A5">
            <w:pPr>
              <w:pStyle w:val="Sarakstarindkopa"/>
              <w:numPr>
                <w:ilvl w:val="0"/>
                <w:numId w:val="32"/>
              </w:numPr>
              <w:suppressAutoHyphens/>
              <w:rPr>
                <w:rFonts w:ascii="Times New Roman" w:hAnsi="Times New Roman" w:cs="Times New Roman"/>
                <w:bCs/>
                <w:sz w:val="24"/>
                <w:szCs w:val="24"/>
                <w:lang w:val="lv-LV"/>
              </w:rPr>
            </w:pPr>
            <w:r>
              <w:rPr>
                <w:rFonts w:ascii="Times New Roman" w:hAnsi="Times New Roman" w:cs="Times New Roman"/>
                <w:bCs/>
                <w:sz w:val="24"/>
                <w:szCs w:val="24"/>
                <w:lang w:val="lv-LV"/>
              </w:rPr>
              <w:lastRenderedPageBreak/>
              <w:t xml:space="preserve">Sekmīgi tiek īstenoti </w:t>
            </w:r>
            <w:proofErr w:type="spellStart"/>
            <w:r>
              <w:rPr>
                <w:rFonts w:ascii="Times New Roman" w:hAnsi="Times New Roman" w:cs="Times New Roman"/>
                <w:bCs/>
                <w:sz w:val="24"/>
                <w:szCs w:val="24"/>
                <w:lang w:val="lv-LV"/>
              </w:rPr>
              <w:t>ārpusstundu</w:t>
            </w:r>
            <w:proofErr w:type="spellEnd"/>
            <w:r>
              <w:rPr>
                <w:rFonts w:ascii="Times New Roman" w:hAnsi="Times New Roman" w:cs="Times New Roman"/>
                <w:bCs/>
                <w:sz w:val="24"/>
                <w:szCs w:val="24"/>
                <w:lang w:val="lv-LV"/>
              </w:rPr>
              <w:t xml:space="preserve"> aktivitātes par pilsonisko līdzdalības pieredzi, valstiskajiem patriotiskajiem svētkiem, iesaistoties daudziem pedagogiem ar savām inovatīvajām idejām un iecerēm</w:t>
            </w:r>
          </w:p>
          <w:p w14:paraId="1B3FEBAC" w14:textId="77777777" w:rsidR="009331CA" w:rsidRPr="006502E7" w:rsidRDefault="009331CA" w:rsidP="008022A5">
            <w:pPr>
              <w:pStyle w:val="Sarakstarindkopa"/>
              <w:numPr>
                <w:ilvl w:val="0"/>
                <w:numId w:val="32"/>
              </w:numPr>
              <w:suppressAutoHyphens/>
              <w:rPr>
                <w:rFonts w:ascii="Times New Roman" w:hAnsi="Times New Roman" w:cs="Times New Roman"/>
                <w:bCs/>
                <w:sz w:val="24"/>
                <w:szCs w:val="24"/>
                <w:lang w:val="lv-LV"/>
              </w:rPr>
            </w:pPr>
            <w:r>
              <w:rPr>
                <w:rFonts w:ascii="Times New Roman" w:hAnsi="Times New Roman" w:cs="Times New Roman"/>
                <w:bCs/>
                <w:sz w:val="24"/>
                <w:szCs w:val="24"/>
                <w:lang w:val="lv-LV"/>
              </w:rPr>
              <w:t>Prieks par karjeras speciālista piesaisti, lai turpmākajā mācību procesā sistemātiski un profesionāli īstenotu sasaiste ar darba vidi un izglītības iespējām dažādās mācību jomās</w:t>
            </w:r>
          </w:p>
        </w:tc>
        <w:tc>
          <w:tcPr>
            <w:tcW w:w="4961" w:type="dxa"/>
          </w:tcPr>
          <w:p w14:paraId="7E40DCA1" w14:textId="77777777" w:rsidR="009331CA" w:rsidRPr="00323F11" w:rsidRDefault="009331CA" w:rsidP="008022A5">
            <w:pPr>
              <w:pStyle w:val="Sarakstarindkopa"/>
              <w:numPr>
                <w:ilvl w:val="0"/>
                <w:numId w:val="32"/>
              </w:numPr>
              <w:jc w:val="both"/>
              <w:rPr>
                <w:rFonts w:ascii="Times New Roman" w:eastAsia="Times New Roman" w:hAnsi="Times New Roman" w:cs="Times New Roman"/>
                <w:color w:val="414142"/>
                <w:sz w:val="24"/>
                <w:szCs w:val="24"/>
                <w:lang w:val="lv-LV"/>
              </w:rPr>
            </w:pPr>
            <w:r w:rsidRPr="00E34129">
              <w:rPr>
                <w:rFonts w:ascii="Times New Roman" w:hAnsi="Times New Roman" w:cs="Times New Roman"/>
                <w:bCs/>
                <w:sz w:val="24"/>
                <w:szCs w:val="24"/>
                <w:lang w:val="lv-LV"/>
              </w:rPr>
              <w:lastRenderedPageBreak/>
              <w:t>Lai emocionāli tuvinātu pedagogus izglītojamiem un viņu vecākiem, iespēja  atspoguļot arī to, ar ko nodarbojas skolas pedagogi savā no darba brīvajā laikā, hobijus</w:t>
            </w:r>
          </w:p>
          <w:p w14:paraId="195D00B4" w14:textId="77777777" w:rsidR="009331CA" w:rsidRPr="008477FF" w:rsidRDefault="009331CA" w:rsidP="008022A5">
            <w:pPr>
              <w:pStyle w:val="Sarakstarindkopa"/>
              <w:numPr>
                <w:ilvl w:val="0"/>
                <w:numId w:val="32"/>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Regulārs, izzinošs, informatīvi izglītojošs Karjeras izglītības darbs</w:t>
            </w:r>
          </w:p>
        </w:tc>
      </w:tr>
    </w:tbl>
    <w:p w14:paraId="7351E235" w14:textId="77777777" w:rsidR="009331CA" w:rsidRDefault="009331CA" w:rsidP="009331CA">
      <w:pPr>
        <w:spacing w:after="0" w:line="240" w:lineRule="auto"/>
        <w:jc w:val="both"/>
        <w:rPr>
          <w:rFonts w:ascii="Times New Roman" w:hAnsi="Times New Roman" w:cs="Times New Roman"/>
          <w:sz w:val="24"/>
          <w:szCs w:val="24"/>
          <w:lang w:val="lv-LV"/>
        </w:rPr>
      </w:pPr>
    </w:p>
    <w:p w14:paraId="27600C82" w14:textId="77777777" w:rsidR="009331CA"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2ACC9771" w14:textId="77777777" w:rsidR="009331CA" w:rsidRDefault="009331CA" w:rsidP="009331CA">
      <w:pPr>
        <w:pStyle w:val="Sarakstarindkopa"/>
        <w:spacing w:after="0" w:line="240" w:lineRule="auto"/>
        <w:ind w:left="426"/>
        <w:jc w:val="both"/>
        <w:rPr>
          <w:rFonts w:ascii="Times New Roman" w:hAnsi="Times New Roman" w:cs="Times New Roman"/>
          <w:sz w:val="24"/>
          <w:szCs w:val="24"/>
          <w:lang w:val="lv-LV"/>
        </w:rPr>
      </w:pPr>
    </w:p>
    <w:tbl>
      <w:tblPr>
        <w:tblStyle w:val="Reatabula"/>
        <w:tblW w:w="9922" w:type="dxa"/>
        <w:tblInd w:w="279" w:type="dxa"/>
        <w:tblLook w:val="04A0" w:firstRow="1" w:lastRow="0" w:firstColumn="1" w:lastColumn="0" w:noHBand="0" w:noVBand="1"/>
      </w:tblPr>
      <w:tblGrid>
        <w:gridCol w:w="4961"/>
        <w:gridCol w:w="4961"/>
      </w:tblGrid>
      <w:tr w:rsidR="009331CA" w14:paraId="6B91D395" w14:textId="77777777" w:rsidTr="009331CA">
        <w:tc>
          <w:tcPr>
            <w:tcW w:w="4961" w:type="dxa"/>
          </w:tcPr>
          <w:p w14:paraId="05DA9715"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961" w:type="dxa"/>
          </w:tcPr>
          <w:p w14:paraId="2DE2A99E"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331CA" w:rsidRPr="00572502" w14:paraId="6996285B" w14:textId="77777777" w:rsidTr="009331CA">
        <w:tc>
          <w:tcPr>
            <w:tcW w:w="4961" w:type="dxa"/>
          </w:tcPr>
          <w:p w14:paraId="546EFC61" w14:textId="77777777" w:rsidR="009331CA" w:rsidRDefault="009331CA" w:rsidP="008022A5">
            <w:pPr>
              <w:pStyle w:val="Sarakstarindkopa"/>
              <w:numPr>
                <w:ilvl w:val="0"/>
                <w:numId w:val="35"/>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Uzsākts nopietns informatīvs un skaidrojošs darbs pie iekļaujošās izglītības īstenošanas nosacījumiem</w:t>
            </w:r>
          </w:p>
          <w:p w14:paraId="40D4FBD1" w14:textId="77777777" w:rsidR="009331CA" w:rsidRPr="00CC4197" w:rsidRDefault="009331CA" w:rsidP="008022A5">
            <w:pPr>
              <w:pStyle w:val="Sarakstarindkopa"/>
              <w:numPr>
                <w:ilvl w:val="0"/>
                <w:numId w:val="35"/>
              </w:numPr>
              <w:jc w:val="both"/>
              <w:rPr>
                <w:rFonts w:ascii="Times New Roman" w:eastAsia="Times New Roman" w:hAnsi="Times New Roman" w:cs="Times New Roman"/>
                <w:color w:val="414142"/>
                <w:sz w:val="24"/>
                <w:szCs w:val="24"/>
                <w:lang w:val="lv-LV"/>
              </w:rPr>
            </w:pPr>
            <w:r w:rsidRPr="00CC4197">
              <w:rPr>
                <w:rFonts w:ascii="Times New Roman" w:hAnsi="Times New Roman" w:cs="Times New Roman"/>
                <w:sz w:val="24"/>
                <w:szCs w:val="24"/>
                <w:lang w:val="lv-LV"/>
              </w:rPr>
              <w:t xml:space="preserve">30.10.2021. izdoti </w:t>
            </w:r>
            <w:r>
              <w:rPr>
                <w:rFonts w:ascii="Times New Roman" w:hAnsi="Times New Roman" w:cs="Times New Roman"/>
                <w:sz w:val="24"/>
                <w:szCs w:val="24"/>
                <w:lang w:val="lv-LV"/>
              </w:rPr>
              <w:t xml:space="preserve">un iedzīvināti </w:t>
            </w:r>
            <w:r w:rsidRPr="00CC4197">
              <w:rPr>
                <w:rFonts w:ascii="Times New Roman" w:hAnsi="Times New Roman" w:cs="Times New Roman"/>
                <w:sz w:val="24"/>
                <w:szCs w:val="24"/>
                <w:lang w:val="lv-LV"/>
              </w:rPr>
              <w:t>iekšējie noteikumi Nr. VSKR-21-12-nts</w:t>
            </w:r>
            <w:r>
              <w:rPr>
                <w:rFonts w:ascii="Times New Roman" w:hAnsi="Times New Roman" w:cs="Times New Roman"/>
                <w:sz w:val="24"/>
                <w:szCs w:val="24"/>
                <w:lang w:val="lv-LV"/>
              </w:rPr>
              <w:t xml:space="preserve"> </w:t>
            </w:r>
            <w:r w:rsidRPr="00CC4197">
              <w:rPr>
                <w:rFonts w:ascii="Times New Roman" w:hAnsi="Times New Roman" w:cs="Times New Roman"/>
                <w:sz w:val="24"/>
                <w:szCs w:val="24"/>
                <w:lang w:val="lv-LV"/>
              </w:rPr>
              <w:t>“Kārtība,</w:t>
            </w:r>
            <w:r>
              <w:rPr>
                <w:rFonts w:ascii="Times New Roman" w:hAnsi="Times New Roman" w:cs="Times New Roman"/>
                <w:sz w:val="24"/>
                <w:szCs w:val="24"/>
                <w:lang w:val="lv-LV"/>
              </w:rPr>
              <w:t xml:space="preserve"> </w:t>
            </w:r>
            <w:r w:rsidRPr="00CC4197">
              <w:rPr>
                <w:rFonts w:ascii="Times New Roman" w:hAnsi="Times New Roman" w:cs="Times New Roman"/>
                <w:sz w:val="24"/>
                <w:szCs w:val="24"/>
                <w:lang w:val="lv-LV"/>
              </w:rPr>
              <w:t>kādā izglītojamiem ar mācīšanās traucējumiem tiek organizēti atbalsta pasākumi”</w:t>
            </w:r>
          </w:p>
          <w:p w14:paraId="45CD4DF4" w14:textId="77777777" w:rsidR="009331CA" w:rsidRPr="008477FF" w:rsidRDefault="009331CA" w:rsidP="008022A5">
            <w:pPr>
              <w:pStyle w:val="Sarakstarindkopa"/>
              <w:numPr>
                <w:ilvl w:val="0"/>
                <w:numId w:val="35"/>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Daudzos gadījumos ir izdevies sekmīgi integrēt izglītojamos ar bērniem ar mācīšanās grūtībām</w:t>
            </w:r>
          </w:p>
        </w:tc>
        <w:tc>
          <w:tcPr>
            <w:tcW w:w="4961" w:type="dxa"/>
          </w:tcPr>
          <w:p w14:paraId="703458FD" w14:textId="77777777" w:rsidR="009331CA" w:rsidRDefault="009331CA" w:rsidP="008022A5">
            <w:pPr>
              <w:pStyle w:val="Sarakstarindkopa"/>
              <w:numPr>
                <w:ilvl w:val="0"/>
                <w:numId w:val="33"/>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Skaidrojošs darbs ir jāveic ar izglītojamo vecākiem, mazinot savstarpējās negācijas un neizpratni par skolas īstenojamajām vērtībām</w:t>
            </w:r>
          </w:p>
          <w:p w14:paraId="2346C977" w14:textId="77777777" w:rsidR="009331CA" w:rsidRDefault="009331CA" w:rsidP="008022A5">
            <w:pPr>
              <w:pStyle w:val="Sarakstarindkopa"/>
              <w:numPr>
                <w:ilvl w:val="0"/>
                <w:numId w:val="33"/>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Kolektīva apmācība pedagoģiskajam darbam ar bērniem ar mācīšanās grūtībām</w:t>
            </w:r>
          </w:p>
          <w:p w14:paraId="6DAB8EE7" w14:textId="77777777" w:rsidR="009331CA" w:rsidRPr="008477FF" w:rsidRDefault="009331CA" w:rsidP="008022A5">
            <w:pPr>
              <w:pStyle w:val="Sarakstarindkopa"/>
              <w:numPr>
                <w:ilvl w:val="0"/>
                <w:numId w:val="33"/>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Vairāk un plašāk jāpilnveido un jāpielieto personalizētus uzdevumus, metodes un pieejas atbilstoši katra bērna interesēm, spējām un attīstības līmenim</w:t>
            </w:r>
          </w:p>
        </w:tc>
      </w:tr>
      <w:tr w:rsidR="009331CA" w:rsidRPr="00572502" w14:paraId="514E4699" w14:textId="77777777" w:rsidTr="009331CA">
        <w:tc>
          <w:tcPr>
            <w:tcW w:w="4961" w:type="dxa"/>
          </w:tcPr>
          <w:p w14:paraId="40970F63" w14:textId="77777777" w:rsidR="009331CA" w:rsidRDefault="009331CA" w:rsidP="008022A5">
            <w:pPr>
              <w:pStyle w:val="Sarakstarindkopa"/>
              <w:numPr>
                <w:ilvl w:val="0"/>
                <w:numId w:val="33"/>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Nav novērota diskriminācija, ksenofobija vai cita veida neiecietība vai tās izpausmes ir vērojamas ļoti reti </w:t>
            </w:r>
          </w:p>
          <w:p w14:paraId="7E362B1E" w14:textId="77777777" w:rsidR="009331CA" w:rsidRPr="008477FF" w:rsidRDefault="009331CA" w:rsidP="008022A5">
            <w:pPr>
              <w:pStyle w:val="Sarakstarindkopa"/>
              <w:numPr>
                <w:ilvl w:val="0"/>
                <w:numId w:val="33"/>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izstrādāti iekšējie normatīvie akti un pieejama shēma, kas nosaka rīcības soļus jebkurā problēmsituācijā</w:t>
            </w:r>
          </w:p>
        </w:tc>
        <w:tc>
          <w:tcPr>
            <w:tcW w:w="4961" w:type="dxa"/>
          </w:tcPr>
          <w:p w14:paraId="7F211C26" w14:textId="77777777" w:rsidR="009331CA"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īstenot kristīgās ticības pamatvērtības: iejūtību, toleranci, tuvākmīlestību, piedošanu u.c.</w:t>
            </w:r>
          </w:p>
          <w:p w14:paraId="3441E08E" w14:textId="77777777" w:rsidR="009331CA"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Pēc Edurio aptaujas varam secināt, ka jāvieš lielāka uzticība izglītojamajos pāridarījumu gadījumos, vērsties pie pedagogiem un skolas vadības</w:t>
            </w:r>
          </w:p>
          <w:p w14:paraId="5E508013" w14:textId="77777777" w:rsidR="009331CA" w:rsidRPr="008477FF"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Līdz minimumam ir jānovērš vecāku diskriminācijas iedīgļus, jo īpaši savstarpējā saziņā grupu čatos</w:t>
            </w:r>
          </w:p>
        </w:tc>
      </w:tr>
      <w:tr w:rsidR="009331CA" w:rsidRPr="00B947F4" w14:paraId="6940DE57" w14:textId="77777777" w:rsidTr="009331CA">
        <w:tc>
          <w:tcPr>
            <w:tcW w:w="4961" w:type="dxa"/>
          </w:tcPr>
          <w:p w14:paraId="42F7326D" w14:textId="77777777" w:rsidR="009331CA"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Tiek mērķtiecīgi veidota vienota izpratne par vienlīdzību un iekļaušanu</w:t>
            </w:r>
          </w:p>
          <w:p w14:paraId="20564715" w14:textId="77777777" w:rsidR="009331CA"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Sekmīgi izdevies darbs ar ukraiņu bērniem, kuri apliecina, ka ir ļoti apmierināti ar mācību procesu un skolas biedru attieksmi</w:t>
            </w:r>
          </w:p>
          <w:p w14:paraId="28F1AF0C" w14:textId="77777777" w:rsidR="009331CA"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Visiem interesentiem tiek sniegts individualizēts un personalizēts  atbalsts</w:t>
            </w:r>
          </w:p>
          <w:p w14:paraId="5AD51E99" w14:textId="77777777" w:rsidR="009331CA" w:rsidRPr="008477FF"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86% izglītojamie atzīst, ka var un mācās atbilstoši savām spējām</w:t>
            </w:r>
          </w:p>
        </w:tc>
        <w:tc>
          <w:tcPr>
            <w:tcW w:w="4961" w:type="dxa"/>
          </w:tcPr>
          <w:p w14:paraId="3D03B91C" w14:textId="77777777" w:rsidR="009331CA"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Jāpaplašina atbalsta personāla iespējas, noteikti piesaistot speciālo pedagogu un/vai skolotāja palīgu/s</w:t>
            </w:r>
          </w:p>
          <w:p w14:paraId="52E145BB" w14:textId="77777777" w:rsidR="009331CA"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Jāturpina darbs pie atgriezeniskās saites profesionālu izmantošanu palīdzot mācību procesā, kā arī jaunu ieradumu veidošanā</w:t>
            </w:r>
          </w:p>
          <w:p w14:paraId="273CF99E" w14:textId="77777777" w:rsidR="009331CA" w:rsidRPr="008477FF" w:rsidRDefault="009331CA" w:rsidP="008022A5">
            <w:pPr>
              <w:pStyle w:val="Sarakstarindkopa"/>
              <w:numPr>
                <w:ilvl w:val="0"/>
                <w:numId w:val="3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Veicināt </w:t>
            </w:r>
            <w:proofErr w:type="spellStart"/>
            <w:r>
              <w:rPr>
                <w:rFonts w:ascii="Times New Roman" w:eastAsia="Times New Roman" w:hAnsi="Times New Roman" w:cs="Times New Roman"/>
                <w:color w:val="414142"/>
                <w:sz w:val="24"/>
                <w:szCs w:val="24"/>
                <w:lang w:val="lv-LV"/>
              </w:rPr>
              <w:t>pašizpratni</w:t>
            </w:r>
            <w:proofErr w:type="spellEnd"/>
            <w:r>
              <w:rPr>
                <w:rFonts w:ascii="Times New Roman" w:eastAsia="Times New Roman" w:hAnsi="Times New Roman" w:cs="Times New Roman"/>
                <w:color w:val="414142"/>
                <w:sz w:val="24"/>
                <w:szCs w:val="24"/>
                <w:lang w:val="lv-LV"/>
              </w:rPr>
              <w:t>!</w:t>
            </w:r>
          </w:p>
        </w:tc>
      </w:tr>
      <w:tr w:rsidR="009331CA" w:rsidRPr="00572502" w14:paraId="3D54DB16" w14:textId="77777777" w:rsidTr="009331CA">
        <w:tc>
          <w:tcPr>
            <w:tcW w:w="4961" w:type="dxa"/>
          </w:tcPr>
          <w:p w14:paraId="789E956E"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Uzsākta sadarbība ar </w:t>
            </w:r>
            <w:r w:rsidRPr="00DA324F">
              <w:rPr>
                <w:rFonts w:ascii="Times New Roman" w:hAnsi="Times New Roman" w:cs="Times New Roman"/>
                <w:bCs/>
                <w:sz w:val="24"/>
                <w:lang w:val="lv-LV"/>
              </w:rPr>
              <w:t>Biedrība</w:t>
            </w:r>
            <w:r>
              <w:rPr>
                <w:rFonts w:ascii="Times New Roman" w:hAnsi="Times New Roman" w:cs="Times New Roman"/>
                <w:bCs/>
                <w:sz w:val="24"/>
                <w:lang w:val="lv-LV"/>
              </w:rPr>
              <w:t xml:space="preserve"> </w:t>
            </w:r>
            <w:r w:rsidRPr="00DA324F">
              <w:rPr>
                <w:rFonts w:ascii="Times New Roman" w:hAnsi="Times New Roman" w:cs="Times New Roman"/>
                <w:bCs/>
                <w:sz w:val="24"/>
                <w:lang w:val="lv-LV"/>
              </w:rPr>
              <w:t>„Atbalsta centrs</w:t>
            </w:r>
            <w:r w:rsidRPr="00DA324F">
              <w:rPr>
                <w:rFonts w:ascii="Times New Roman" w:hAnsi="Times New Roman" w:cs="Times New Roman"/>
                <w:bCs/>
                <w:spacing w:val="-2"/>
                <w:sz w:val="24"/>
                <w:lang w:val="lv-LV"/>
              </w:rPr>
              <w:t xml:space="preserve"> </w:t>
            </w:r>
            <w:r w:rsidRPr="00DA324F">
              <w:rPr>
                <w:rFonts w:ascii="Times New Roman" w:hAnsi="Times New Roman" w:cs="Times New Roman"/>
                <w:bCs/>
                <w:sz w:val="24"/>
                <w:lang w:val="lv-LV"/>
              </w:rPr>
              <w:t>bērniem un jauniešiem</w:t>
            </w:r>
            <w:r>
              <w:rPr>
                <w:rFonts w:ascii="Times New Roman" w:hAnsi="Times New Roman" w:cs="Times New Roman"/>
                <w:bCs/>
                <w:sz w:val="24"/>
                <w:lang w:val="lv-LV"/>
              </w:rPr>
              <w:t xml:space="preserve"> </w:t>
            </w:r>
            <w:r w:rsidRPr="00DA324F">
              <w:rPr>
                <w:rFonts w:ascii="Times New Roman" w:hAnsi="Times New Roman" w:cs="Times New Roman"/>
                <w:bCs/>
                <w:sz w:val="24"/>
                <w:lang w:val="lv-LV"/>
              </w:rPr>
              <w:t>ar ierobežotām iespējām</w:t>
            </w:r>
            <w:r>
              <w:rPr>
                <w:rFonts w:ascii="Times New Roman" w:hAnsi="Times New Roman" w:cs="Times New Roman"/>
                <w:bCs/>
                <w:sz w:val="24"/>
                <w:lang w:val="lv-LV"/>
              </w:rPr>
              <w:t xml:space="preserve"> “</w:t>
            </w:r>
            <w:r w:rsidRPr="00DA324F">
              <w:rPr>
                <w:rFonts w:ascii="Times New Roman" w:hAnsi="Times New Roman" w:cs="Times New Roman"/>
                <w:bCs/>
                <w:sz w:val="24"/>
                <w:lang w:val="lv-LV"/>
              </w:rPr>
              <w:t>SMAIDS</w:t>
            </w:r>
            <w:r>
              <w:rPr>
                <w:rFonts w:ascii="Times New Roman" w:hAnsi="Times New Roman" w:cs="Times New Roman"/>
                <w:bCs/>
                <w:sz w:val="24"/>
                <w:lang w:val="lv-LV"/>
              </w:rPr>
              <w:t>”</w:t>
            </w:r>
            <w:r w:rsidRPr="00DA324F">
              <w:rPr>
                <w:rFonts w:ascii="Times New Roman" w:hAnsi="Times New Roman" w:cs="Times New Roman"/>
                <w:bCs/>
                <w:sz w:val="24"/>
                <w:lang w:val="lv-LV"/>
              </w:rPr>
              <w:t>”</w:t>
            </w:r>
            <w:r>
              <w:rPr>
                <w:rFonts w:ascii="Times New Roman" w:hAnsi="Times New Roman" w:cs="Times New Roman"/>
                <w:bCs/>
                <w:sz w:val="24"/>
                <w:lang w:val="lv-LV"/>
              </w:rPr>
              <w:t xml:space="preserve"> un noorganizēta vasara nometne </w:t>
            </w:r>
            <w:r>
              <w:rPr>
                <w:rFonts w:ascii="Times New Roman" w:hAnsi="Times New Roman" w:cs="Times New Roman"/>
                <w:bCs/>
                <w:sz w:val="24"/>
                <w:lang w:val="lv-LV"/>
              </w:rPr>
              <w:lastRenderedPageBreak/>
              <w:t>Ukrainas bērniem, kura guva ļoti augstus atzinības novērtējumus arī plašākā sabiedrībā</w:t>
            </w:r>
          </w:p>
        </w:tc>
        <w:tc>
          <w:tcPr>
            <w:tcW w:w="4961" w:type="dxa"/>
          </w:tcPr>
          <w:p w14:paraId="76D79764" w14:textId="77777777" w:rsidR="009331CA" w:rsidRDefault="009331CA" w:rsidP="008022A5">
            <w:pPr>
              <w:pStyle w:val="Sarakstarindkopa"/>
              <w:numPr>
                <w:ilvl w:val="0"/>
                <w:numId w:val="36"/>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Pilnvērtīgi īstenot sadarbību ar Biedrību, smeļoties metodiskos paņēmienus, </w:t>
            </w:r>
            <w:r>
              <w:rPr>
                <w:rFonts w:ascii="Times New Roman" w:eastAsia="Times New Roman" w:hAnsi="Times New Roman" w:cs="Times New Roman"/>
                <w:color w:val="414142"/>
                <w:sz w:val="24"/>
                <w:szCs w:val="24"/>
                <w:lang w:val="lv-LV"/>
              </w:rPr>
              <w:lastRenderedPageBreak/>
              <w:t>iespējas un izpratnes laukus par iekļaujošo izglītību</w:t>
            </w:r>
          </w:p>
          <w:p w14:paraId="47D7D00A" w14:textId="77777777" w:rsidR="009331CA" w:rsidRPr="008477FF" w:rsidRDefault="009331CA" w:rsidP="008022A5">
            <w:pPr>
              <w:pStyle w:val="Sarakstarindkopa"/>
              <w:numPr>
                <w:ilvl w:val="0"/>
                <w:numId w:val="36"/>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Palīdzēt pedagogiem izprast, kā izpildīt konkrētos mācību uzdevumus, palīdzot izglītojamajiem, kuri neprot latviešu valodu</w:t>
            </w:r>
          </w:p>
        </w:tc>
      </w:tr>
      <w:tr w:rsidR="009331CA" w:rsidRPr="00572502" w14:paraId="00BB2C1D" w14:textId="77777777" w:rsidTr="009331CA">
        <w:tc>
          <w:tcPr>
            <w:tcW w:w="4961" w:type="dxa"/>
          </w:tcPr>
          <w:p w14:paraId="7B65B175"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iCs/>
                <w:sz w:val="24"/>
                <w:szCs w:val="24"/>
                <w:lang w:val="lv-LV" w:eastAsia="lv-LV"/>
              </w:rPr>
              <w:lastRenderedPageBreak/>
              <w:t xml:space="preserve">Kvalitatīvs un rezultatīvs darbs </w:t>
            </w:r>
            <w:r w:rsidRPr="00B7081C">
              <w:rPr>
                <w:rFonts w:ascii="Times New Roman" w:hAnsi="Times New Roman"/>
                <w:iCs/>
                <w:sz w:val="24"/>
                <w:szCs w:val="24"/>
                <w:lang w:val="lv-LV" w:eastAsia="lv-LV"/>
              </w:rPr>
              <w:t xml:space="preserve">ESF projektā </w:t>
            </w:r>
            <w:r w:rsidRPr="00B7081C">
              <w:rPr>
                <w:rFonts w:ascii="Times New Roman" w:hAnsi="Times New Roman"/>
                <w:bCs/>
                <w:sz w:val="24"/>
                <w:szCs w:val="24"/>
                <w:lang w:val="lv-LV"/>
              </w:rPr>
              <w:t>“Atbalsts priekšlaicīgas mācību pārtraukšanas samazināšanai</w:t>
            </w:r>
            <w:r>
              <w:rPr>
                <w:rFonts w:ascii="Times New Roman" w:hAnsi="Times New Roman"/>
                <w:bCs/>
                <w:sz w:val="24"/>
                <w:szCs w:val="24"/>
                <w:lang w:val="lv-LV"/>
              </w:rPr>
              <w:t xml:space="preserve"> “</w:t>
            </w:r>
            <w:proofErr w:type="spellStart"/>
            <w:r>
              <w:rPr>
                <w:rFonts w:ascii="Times New Roman" w:hAnsi="Times New Roman"/>
                <w:bCs/>
                <w:sz w:val="24"/>
                <w:szCs w:val="24"/>
                <w:lang w:val="lv-LV"/>
              </w:rPr>
              <w:t>PuMPuRS</w:t>
            </w:r>
            <w:proofErr w:type="spellEnd"/>
            <w:r>
              <w:rPr>
                <w:rFonts w:ascii="Times New Roman" w:hAnsi="Times New Roman"/>
                <w:bCs/>
                <w:sz w:val="24"/>
                <w:szCs w:val="24"/>
                <w:lang w:val="lv-LV"/>
              </w:rPr>
              <w:t>”</w:t>
            </w:r>
            <w:r w:rsidRPr="00B7081C">
              <w:rPr>
                <w:rFonts w:ascii="Times New Roman" w:hAnsi="Times New Roman"/>
                <w:bCs/>
                <w:sz w:val="24"/>
                <w:szCs w:val="24"/>
                <w:lang w:val="lv-LV"/>
              </w:rPr>
              <w:t>”</w:t>
            </w:r>
          </w:p>
        </w:tc>
        <w:tc>
          <w:tcPr>
            <w:tcW w:w="4961" w:type="dxa"/>
          </w:tcPr>
          <w:p w14:paraId="0755C6E0"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Nepieciešams izglītojošs darbs visām </w:t>
            </w:r>
            <w:proofErr w:type="spellStart"/>
            <w:r>
              <w:rPr>
                <w:rFonts w:ascii="Times New Roman" w:eastAsia="Times New Roman" w:hAnsi="Times New Roman" w:cs="Times New Roman"/>
                <w:color w:val="414142"/>
                <w:sz w:val="24"/>
                <w:szCs w:val="24"/>
                <w:lang w:val="lv-LV"/>
              </w:rPr>
              <w:t>mērķgrupām</w:t>
            </w:r>
            <w:proofErr w:type="spellEnd"/>
            <w:r>
              <w:rPr>
                <w:rFonts w:ascii="Times New Roman" w:eastAsia="Times New Roman" w:hAnsi="Times New Roman" w:cs="Times New Roman"/>
                <w:color w:val="414142"/>
                <w:sz w:val="24"/>
                <w:szCs w:val="24"/>
                <w:lang w:val="lv-LV"/>
              </w:rPr>
              <w:t xml:space="preserve"> par individuālā plāna nozīmi, kopīgā sadarbībā tā īstenošanas rezultativitāte</w:t>
            </w:r>
          </w:p>
        </w:tc>
      </w:tr>
    </w:tbl>
    <w:p w14:paraId="2797F282" w14:textId="77777777" w:rsidR="009331CA" w:rsidRDefault="009331CA" w:rsidP="009331CA">
      <w:pPr>
        <w:spacing w:after="0" w:line="240" w:lineRule="auto"/>
        <w:jc w:val="both"/>
        <w:rPr>
          <w:rFonts w:ascii="Times New Roman" w:hAnsi="Times New Roman" w:cs="Times New Roman"/>
          <w:sz w:val="24"/>
          <w:szCs w:val="24"/>
          <w:lang w:val="lv-LV"/>
        </w:rPr>
      </w:pPr>
    </w:p>
    <w:p w14:paraId="0B3F31E2" w14:textId="77777777" w:rsidR="009331CA"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1269631D" w14:textId="77777777" w:rsidR="009331CA" w:rsidRDefault="009331CA" w:rsidP="009331CA">
      <w:pPr>
        <w:pStyle w:val="Sarakstarindkopa"/>
        <w:spacing w:after="0" w:line="240" w:lineRule="auto"/>
        <w:ind w:left="426"/>
        <w:jc w:val="both"/>
        <w:rPr>
          <w:rFonts w:ascii="Times New Roman" w:hAnsi="Times New Roman" w:cs="Times New Roman"/>
          <w:sz w:val="24"/>
          <w:szCs w:val="24"/>
          <w:lang w:val="lv-LV"/>
        </w:rPr>
      </w:pPr>
    </w:p>
    <w:tbl>
      <w:tblPr>
        <w:tblStyle w:val="Reatabula"/>
        <w:tblW w:w="9922" w:type="dxa"/>
        <w:tblInd w:w="279" w:type="dxa"/>
        <w:tblLook w:val="04A0" w:firstRow="1" w:lastRow="0" w:firstColumn="1" w:lastColumn="0" w:noHBand="0" w:noVBand="1"/>
      </w:tblPr>
      <w:tblGrid>
        <w:gridCol w:w="4961"/>
        <w:gridCol w:w="4961"/>
      </w:tblGrid>
      <w:tr w:rsidR="009331CA" w14:paraId="6FA4A8CB" w14:textId="77777777" w:rsidTr="009331CA">
        <w:tc>
          <w:tcPr>
            <w:tcW w:w="4961" w:type="dxa"/>
          </w:tcPr>
          <w:p w14:paraId="700C0D9C"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961" w:type="dxa"/>
          </w:tcPr>
          <w:p w14:paraId="19731977"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331CA" w:rsidRPr="00572502" w14:paraId="7FECD5E2" w14:textId="77777777" w:rsidTr="009331CA">
        <w:tc>
          <w:tcPr>
            <w:tcW w:w="4961" w:type="dxa"/>
          </w:tcPr>
          <w:p w14:paraId="1AEC674A"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Pedagogiem aizvien lielāka pieredze un prasmes par iekļaujošās izglītības nepieciešamību īstenot vispārējā izglītībā</w:t>
            </w:r>
          </w:p>
        </w:tc>
        <w:tc>
          <w:tcPr>
            <w:tcW w:w="4961" w:type="dxa"/>
          </w:tcPr>
          <w:p w14:paraId="7A4338F4"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Jādomā par praktiskiem pieejamības risinājumiem skolas iespēju robežās</w:t>
            </w:r>
          </w:p>
        </w:tc>
      </w:tr>
      <w:tr w:rsidR="009331CA" w:rsidRPr="00572502" w14:paraId="0FE2F82D" w14:textId="77777777" w:rsidTr="009331CA">
        <w:tc>
          <w:tcPr>
            <w:tcW w:w="4961" w:type="dxa"/>
          </w:tcPr>
          <w:p w14:paraId="3BD63903"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uzsākta mērķtiecīga un visaptveroša pedagoģiskā pieeja un tās atbilstība izglītojamo spējām, vajadzībām un interesēm</w:t>
            </w:r>
          </w:p>
        </w:tc>
        <w:tc>
          <w:tcPr>
            <w:tcW w:w="4961" w:type="dxa"/>
          </w:tcPr>
          <w:p w14:paraId="2455EFF3"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Jāpilnveido profesionāla, iecietīga un sapratnes pilna sadarbība ar dažāda sociālo līmeņu un psiholoģiskās noturības vecākiem, lai pilnvērtīgi veicinātu katra izglītojamā izaugsmi</w:t>
            </w:r>
          </w:p>
        </w:tc>
      </w:tr>
      <w:tr w:rsidR="009331CA" w:rsidRPr="00572502" w14:paraId="3348BB72" w14:textId="77777777" w:rsidTr="009331CA">
        <w:tc>
          <w:tcPr>
            <w:tcW w:w="4961" w:type="dxa"/>
          </w:tcPr>
          <w:p w14:paraId="115780FC"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Maksimāli tiek meklētas iespējas pietiekamas vides pieejamībai, izmantojot skolai piešķirtos resursus (dizaina un tehnoloģijas kabineta atrašanās vietas maiņa, klases iekārtojumi, atbilstošas mēbeles u.c.)</w:t>
            </w:r>
          </w:p>
        </w:tc>
        <w:tc>
          <w:tcPr>
            <w:tcW w:w="4961" w:type="dxa"/>
          </w:tcPr>
          <w:p w14:paraId="64FC0495"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Jāpaplašina pilnvērtīga individuālā izglītības programmas apguves plāna izmantošanas iespējas</w:t>
            </w:r>
          </w:p>
        </w:tc>
      </w:tr>
      <w:tr w:rsidR="009331CA" w:rsidRPr="00572502" w14:paraId="15E4AA63" w14:textId="77777777" w:rsidTr="009331CA">
        <w:tc>
          <w:tcPr>
            <w:tcW w:w="4961" w:type="dxa"/>
          </w:tcPr>
          <w:p w14:paraId="084BCCCC"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Maksimāls un rezultatīvs darbs priekšlaicīgas mācību pārtraukšanas riska mazināšanai</w:t>
            </w:r>
          </w:p>
        </w:tc>
        <w:tc>
          <w:tcPr>
            <w:tcW w:w="4961" w:type="dxa"/>
          </w:tcPr>
          <w:p w14:paraId="5EFC736B"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Jāpaplašina pedagoģiskās iespējas darbā ar talantīgajiem izglītojamajiem, novēršot attiecīgo izglītojamo pāriešanu uz citām izglītības iestādēm</w:t>
            </w:r>
          </w:p>
        </w:tc>
      </w:tr>
      <w:tr w:rsidR="009331CA" w:rsidRPr="00572502" w14:paraId="6EEB8DFB" w14:textId="77777777" w:rsidTr="009331CA">
        <w:tc>
          <w:tcPr>
            <w:tcW w:w="4961" w:type="dxa"/>
          </w:tcPr>
          <w:p w14:paraId="00695BA1"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Pārdomāti un jēgpilni plāni pasākumu un aktivitāšu efektivitātei, īstenojot skolas prioritātes un izvirzītos uzdevumus</w:t>
            </w:r>
          </w:p>
        </w:tc>
        <w:tc>
          <w:tcPr>
            <w:tcW w:w="4961" w:type="dxa"/>
          </w:tcPr>
          <w:p w14:paraId="64ECE3C9"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Jāpalielina izglītojamo procentuālā apmierinātība ar organizētām mācību un </w:t>
            </w:r>
            <w:proofErr w:type="spellStart"/>
            <w:r>
              <w:rPr>
                <w:rFonts w:ascii="Times New Roman" w:eastAsia="Times New Roman" w:hAnsi="Times New Roman" w:cs="Times New Roman"/>
                <w:color w:val="414142"/>
                <w:sz w:val="24"/>
                <w:szCs w:val="24"/>
                <w:lang w:val="lv-LV"/>
              </w:rPr>
              <w:t>ārpusstundu</w:t>
            </w:r>
            <w:proofErr w:type="spellEnd"/>
            <w:r>
              <w:rPr>
                <w:rFonts w:ascii="Times New Roman" w:eastAsia="Times New Roman" w:hAnsi="Times New Roman" w:cs="Times New Roman"/>
                <w:color w:val="414142"/>
                <w:sz w:val="24"/>
                <w:szCs w:val="24"/>
                <w:lang w:val="lv-LV"/>
              </w:rPr>
              <w:t xml:space="preserve"> pasākumiem, ko uzrāda Edurio aptauja</w:t>
            </w:r>
          </w:p>
        </w:tc>
      </w:tr>
    </w:tbl>
    <w:p w14:paraId="5DB2B6FD" w14:textId="77777777" w:rsidR="009331CA" w:rsidRDefault="009331CA" w:rsidP="009331CA">
      <w:pPr>
        <w:spacing w:after="0" w:line="240" w:lineRule="auto"/>
        <w:jc w:val="both"/>
        <w:rPr>
          <w:rFonts w:ascii="Times New Roman" w:hAnsi="Times New Roman" w:cs="Times New Roman"/>
          <w:sz w:val="24"/>
          <w:szCs w:val="24"/>
          <w:lang w:val="lv-LV"/>
        </w:rPr>
      </w:pPr>
    </w:p>
    <w:p w14:paraId="2C22FBD3" w14:textId="77777777" w:rsidR="009331CA" w:rsidRPr="00446618" w:rsidRDefault="009331CA" w:rsidP="008022A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5523A76A" w14:textId="77777777" w:rsidR="009331CA" w:rsidRDefault="009331CA" w:rsidP="009331CA">
      <w:pPr>
        <w:spacing w:after="0" w:line="240" w:lineRule="auto"/>
        <w:rPr>
          <w:rFonts w:ascii="Times New Roman" w:hAnsi="Times New Roman" w:cs="Times New Roman"/>
          <w:sz w:val="24"/>
          <w:szCs w:val="24"/>
          <w:lang w:val="lv-LV"/>
        </w:rPr>
      </w:pPr>
    </w:p>
    <w:tbl>
      <w:tblPr>
        <w:tblStyle w:val="Reatabula"/>
        <w:tblW w:w="9922" w:type="dxa"/>
        <w:tblInd w:w="279" w:type="dxa"/>
        <w:tblLook w:val="04A0" w:firstRow="1" w:lastRow="0" w:firstColumn="1" w:lastColumn="0" w:noHBand="0" w:noVBand="1"/>
      </w:tblPr>
      <w:tblGrid>
        <w:gridCol w:w="4961"/>
        <w:gridCol w:w="4961"/>
      </w:tblGrid>
      <w:tr w:rsidR="009331CA" w14:paraId="4C47A0DC" w14:textId="77777777" w:rsidTr="009331CA">
        <w:tc>
          <w:tcPr>
            <w:tcW w:w="4961" w:type="dxa"/>
          </w:tcPr>
          <w:p w14:paraId="53DA7E93"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961" w:type="dxa"/>
          </w:tcPr>
          <w:p w14:paraId="0036AAEB"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331CA" w:rsidRPr="00572502" w14:paraId="547B941E" w14:textId="77777777" w:rsidTr="009331CA">
        <w:tc>
          <w:tcPr>
            <w:tcW w:w="4961" w:type="dxa"/>
          </w:tcPr>
          <w:p w14:paraId="72F2E732" w14:textId="77777777" w:rsidR="009331CA" w:rsidRDefault="009331CA" w:rsidP="008022A5">
            <w:pPr>
              <w:pStyle w:val="Sarakstarindkopa"/>
              <w:numPr>
                <w:ilvl w:val="0"/>
                <w:numId w:val="39"/>
              </w:numPr>
              <w:jc w:val="both"/>
              <w:rPr>
                <w:rFonts w:ascii="Times New Roman" w:eastAsia="Times New Roman" w:hAnsi="Times New Roman" w:cs="Times New Roman"/>
                <w:color w:val="414142"/>
                <w:sz w:val="24"/>
                <w:szCs w:val="24"/>
                <w:lang w:val="lv-LV"/>
              </w:rPr>
            </w:pPr>
            <w:r w:rsidRPr="00DA0731">
              <w:rPr>
                <w:rFonts w:ascii="Times New Roman" w:eastAsia="Times New Roman" w:hAnsi="Times New Roman" w:cs="Times New Roman"/>
                <w:color w:val="414142"/>
                <w:sz w:val="24"/>
                <w:szCs w:val="24"/>
                <w:lang w:val="lv-LV"/>
              </w:rPr>
              <w:t>Izstrādāts iekšējo noteikumus saraksts, kas atrodas visur pieejamā vietā un veidā: pie informatīvā ziņojuma stenda, Skolotāju istabā, Mācību daļā, skolas e-klasē un daļēji mājas lapā</w:t>
            </w:r>
            <w:r>
              <w:rPr>
                <w:rFonts w:ascii="Times New Roman" w:eastAsia="Times New Roman" w:hAnsi="Times New Roman" w:cs="Times New Roman"/>
                <w:color w:val="414142"/>
                <w:sz w:val="24"/>
                <w:szCs w:val="24"/>
                <w:lang w:val="lv-LV"/>
              </w:rPr>
              <w:t>. Sarakstā iekļauti aktuālie 53 iekšējie noteikumi un to grozījumi, kā arī 5 (pieci) reglamenti</w:t>
            </w:r>
          </w:p>
          <w:p w14:paraId="6B9C5821" w14:textId="77777777" w:rsidR="009331CA" w:rsidRDefault="009331CA" w:rsidP="008022A5">
            <w:pPr>
              <w:pStyle w:val="Sarakstarindkopa"/>
              <w:numPr>
                <w:ilvl w:val="0"/>
                <w:numId w:val="39"/>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Atsevišķa un īpaši aktualizējama sadaļa ir izglītojamo drošības noteikumu joma, kura vismaz divas reizes gadā tiek atkārtota, neskaitot instruktāžas pirms katra pasākuma, ekskursijas un ārpusskolas aktivitātēm</w:t>
            </w:r>
          </w:p>
          <w:p w14:paraId="67EDEAA3" w14:textId="77777777" w:rsidR="009331CA" w:rsidRPr="00DA0731" w:rsidRDefault="009331CA" w:rsidP="008022A5">
            <w:pPr>
              <w:pStyle w:val="Sarakstarindkopa"/>
              <w:numPr>
                <w:ilvl w:val="0"/>
                <w:numId w:val="39"/>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Tiek pilnībā īstenota tiesību norma par parakstiem</w:t>
            </w:r>
          </w:p>
          <w:p w14:paraId="2D4F6AC6" w14:textId="77777777" w:rsidR="009331CA" w:rsidRPr="000D236B" w:rsidRDefault="009331CA" w:rsidP="008022A5">
            <w:pPr>
              <w:pStyle w:val="Sarakstarindkopa"/>
              <w:numPr>
                <w:ilvl w:val="0"/>
                <w:numId w:val="39"/>
              </w:numPr>
              <w:jc w:val="both"/>
              <w:rPr>
                <w:rFonts w:ascii="Times New Roman" w:eastAsia="Times New Roman" w:hAnsi="Times New Roman" w:cs="Times New Roman"/>
                <w:color w:val="414142"/>
                <w:sz w:val="24"/>
                <w:szCs w:val="24"/>
                <w:lang w:val="lv-LV"/>
              </w:rPr>
            </w:pPr>
            <w:r w:rsidRPr="00DA0731">
              <w:rPr>
                <w:rFonts w:ascii="Times New Roman" w:hAnsi="Times New Roman" w:cs="Times New Roman"/>
                <w:sz w:val="24"/>
                <w:szCs w:val="24"/>
                <w:lang w:val="lv-LV"/>
              </w:rPr>
              <w:t>Iekšēj</w:t>
            </w:r>
            <w:r>
              <w:rPr>
                <w:rFonts w:ascii="Times New Roman" w:hAnsi="Times New Roman" w:cs="Times New Roman"/>
                <w:sz w:val="24"/>
                <w:szCs w:val="24"/>
                <w:lang w:val="lv-LV"/>
              </w:rPr>
              <w:t>i</w:t>
            </w:r>
            <w:r w:rsidRPr="00DA0731">
              <w:rPr>
                <w:rFonts w:ascii="Times New Roman" w:hAnsi="Times New Roman" w:cs="Times New Roman"/>
                <w:sz w:val="24"/>
                <w:szCs w:val="24"/>
                <w:lang w:val="lv-LV"/>
              </w:rPr>
              <w:t xml:space="preserve"> noteikumi </w:t>
            </w:r>
            <w:r>
              <w:rPr>
                <w:rFonts w:ascii="Times New Roman" w:hAnsi="Times New Roman" w:cs="Times New Roman"/>
                <w:sz w:val="24"/>
                <w:szCs w:val="24"/>
                <w:lang w:val="lv-LV"/>
              </w:rPr>
              <w:t xml:space="preserve">un to saraksts </w:t>
            </w:r>
            <w:r w:rsidRPr="00DA0731">
              <w:rPr>
                <w:rFonts w:ascii="Times New Roman" w:hAnsi="Times New Roman" w:cs="Times New Roman"/>
                <w:sz w:val="24"/>
                <w:szCs w:val="24"/>
                <w:lang w:val="lv-LV"/>
              </w:rPr>
              <w:t>ir attīstošs un mainīgs skolas dokuments, kurš pēc nepieciešamības tiek papildināts, labots un grozīts atbilstoši spēkā esošo ārējo normatīvo aktu regulējuma pēctecībai</w:t>
            </w:r>
          </w:p>
        </w:tc>
        <w:tc>
          <w:tcPr>
            <w:tcW w:w="4961" w:type="dxa"/>
          </w:tcPr>
          <w:p w14:paraId="5ABFF58F" w14:textId="77777777" w:rsidR="009331CA" w:rsidRDefault="009331CA" w:rsidP="008022A5">
            <w:pPr>
              <w:pStyle w:val="Sarakstarindkopa"/>
              <w:numPr>
                <w:ilvl w:val="0"/>
                <w:numId w:val="39"/>
              </w:numPr>
              <w:jc w:val="both"/>
              <w:rPr>
                <w:rFonts w:ascii="Times New Roman" w:eastAsia="Times New Roman" w:hAnsi="Times New Roman" w:cs="Times New Roman"/>
                <w:color w:val="414142"/>
                <w:sz w:val="24"/>
                <w:szCs w:val="24"/>
                <w:lang w:val="lv-LV"/>
              </w:rPr>
            </w:pPr>
            <w:r w:rsidRPr="00DF1AB4">
              <w:rPr>
                <w:rFonts w:ascii="Times New Roman" w:eastAsia="Times New Roman" w:hAnsi="Times New Roman" w:cs="Times New Roman"/>
                <w:color w:val="414142"/>
                <w:sz w:val="24"/>
                <w:szCs w:val="24"/>
                <w:lang w:val="lv-LV"/>
              </w:rPr>
              <w:lastRenderedPageBreak/>
              <w:t>Jādomā vēl progresīvāki veidi un formas iekšējo normatīvo aktu popularizēšanai, to iepazīstināšanas aktualizēšanu, lai novērstu negatīvos vērtējumus Edurio aptaujās</w:t>
            </w:r>
          </w:p>
          <w:p w14:paraId="113C61AB" w14:textId="77777777" w:rsidR="009331CA" w:rsidRPr="00DF1AB4" w:rsidRDefault="009331CA" w:rsidP="008022A5">
            <w:pPr>
              <w:pStyle w:val="Sarakstarindkopa"/>
              <w:numPr>
                <w:ilvl w:val="0"/>
                <w:numId w:val="39"/>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w:t>
            </w:r>
            <w:r w:rsidRPr="00DF1AB4">
              <w:rPr>
                <w:rFonts w:ascii="Times New Roman" w:eastAsia="Times New Roman" w:hAnsi="Times New Roman" w:cs="Times New Roman"/>
                <w:color w:val="414142"/>
                <w:sz w:val="24"/>
                <w:szCs w:val="24"/>
                <w:lang w:val="lv-LV"/>
              </w:rPr>
              <w:t>ilnvērtīgā</w:t>
            </w:r>
            <w:r>
              <w:rPr>
                <w:rFonts w:ascii="Times New Roman" w:eastAsia="Times New Roman" w:hAnsi="Times New Roman" w:cs="Times New Roman"/>
                <w:color w:val="414142"/>
                <w:sz w:val="24"/>
                <w:szCs w:val="24"/>
                <w:lang w:val="lv-LV"/>
              </w:rPr>
              <w:t>k un plašāk īstenot 14.03.2022. pieņemtos iekšējos noteikumus Nr.</w:t>
            </w:r>
            <w:r w:rsidRPr="00DF1AB4">
              <w:rPr>
                <w:rFonts w:ascii="Times New Roman" w:eastAsia="Times New Roman" w:hAnsi="Times New Roman" w:cs="Times New Roman"/>
                <w:color w:val="414142"/>
                <w:sz w:val="24"/>
                <w:szCs w:val="24"/>
                <w:lang w:val="lv-LV"/>
              </w:rPr>
              <w:t xml:space="preserve"> </w:t>
            </w:r>
            <w:r w:rsidRPr="00DF1AB4">
              <w:rPr>
                <w:rFonts w:ascii="Times New Roman" w:hAnsi="Times New Roman" w:cs="Times New Roman"/>
                <w:sz w:val="24"/>
                <w:szCs w:val="24"/>
                <w:lang w:val="lv-LV"/>
              </w:rPr>
              <w:t>VSKR-22-3-nts</w:t>
            </w:r>
            <w:r>
              <w:rPr>
                <w:rFonts w:ascii="Times New Roman" w:hAnsi="Times New Roman" w:cs="Times New Roman"/>
                <w:sz w:val="24"/>
                <w:szCs w:val="24"/>
                <w:lang w:val="lv-LV"/>
              </w:rPr>
              <w:t xml:space="preserve"> “</w:t>
            </w:r>
            <w:r w:rsidRPr="00DF1AB4">
              <w:rPr>
                <w:rFonts w:ascii="Times New Roman" w:hAnsi="Times New Roman" w:cs="Times New Roman"/>
                <w:sz w:val="24"/>
                <w:szCs w:val="24"/>
                <w:lang w:val="lv-LV"/>
              </w:rPr>
              <w:t>Kārtība, kādā tiek veikta informācijas apmaiņa ar vecāku, pilngadīgo izglītojamo vai atbildīgo amatpersonu</w:t>
            </w:r>
            <w:r>
              <w:rPr>
                <w:rFonts w:ascii="Times New Roman" w:hAnsi="Times New Roman" w:cs="Times New Roman"/>
                <w:sz w:val="24"/>
                <w:szCs w:val="24"/>
                <w:lang w:val="lv-LV"/>
              </w:rPr>
              <w:t>”</w:t>
            </w:r>
          </w:p>
        </w:tc>
      </w:tr>
      <w:tr w:rsidR="009331CA" w:rsidRPr="00572502" w14:paraId="3F8A74F4" w14:textId="77777777" w:rsidTr="009331CA">
        <w:tc>
          <w:tcPr>
            <w:tcW w:w="4961" w:type="dxa"/>
          </w:tcPr>
          <w:p w14:paraId="23EE292D" w14:textId="77777777" w:rsidR="009331CA" w:rsidRPr="00DF1AB4"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Skolas caurviju tēmas, kuras kā virsuzdevums kalpo izglītojamo labjutības noskaņojumam</w:t>
            </w:r>
          </w:p>
        </w:tc>
        <w:tc>
          <w:tcPr>
            <w:tcW w:w="4961" w:type="dxa"/>
          </w:tcPr>
          <w:p w14:paraId="02AE7ADE" w14:textId="77777777" w:rsidR="009331CA" w:rsidRDefault="009331CA" w:rsidP="008022A5">
            <w:pPr>
              <w:pStyle w:val="Sarakstarindkopa"/>
              <w:numPr>
                <w:ilvl w:val="0"/>
                <w:numId w:val="41"/>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2022./2023. mācību gada caurviju tēma, kas iekļauta skolas darba kalendāra katrā dienā ir “</w:t>
            </w:r>
            <w:r w:rsidRPr="00651C3E">
              <w:rPr>
                <w:rFonts w:ascii="Times New Roman" w:eastAsia="Times New Roman" w:hAnsi="Times New Roman" w:cs="Times New Roman"/>
                <w:color w:val="000000" w:themeColor="text1"/>
                <w:sz w:val="24"/>
                <w:szCs w:val="24"/>
                <w:lang w:val="lv-LV"/>
              </w:rPr>
              <w:t>N</w:t>
            </w:r>
            <w:r>
              <w:rPr>
                <w:rFonts w:ascii="Times New Roman" w:eastAsia="Times New Roman" w:hAnsi="Times New Roman" w:cs="Times New Roman"/>
                <w:color w:val="414142"/>
                <w:sz w:val="24"/>
                <w:szCs w:val="24"/>
                <w:lang w:val="lv-LV"/>
              </w:rPr>
              <w:t>ebīsties x 365 dienas!”</w:t>
            </w:r>
          </w:p>
          <w:p w14:paraId="7AAC501D" w14:textId="77777777" w:rsidR="009331CA" w:rsidRPr="008477FF" w:rsidRDefault="009331CA" w:rsidP="008022A5">
            <w:pPr>
              <w:pStyle w:val="Sarakstarindkopa"/>
              <w:numPr>
                <w:ilvl w:val="0"/>
                <w:numId w:val="41"/>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Risināt pašvērtības problemātiku gan veicinot empātijas izpratni, gan mazinot </w:t>
            </w:r>
            <w:proofErr w:type="spellStart"/>
            <w:r>
              <w:rPr>
                <w:rFonts w:ascii="Times New Roman" w:eastAsia="Times New Roman" w:hAnsi="Times New Roman" w:cs="Times New Roman"/>
                <w:color w:val="414142"/>
                <w:sz w:val="24"/>
                <w:szCs w:val="24"/>
                <w:lang w:val="lv-LV"/>
              </w:rPr>
              <w:t>kompleksīvo</w:t>
            </w:r>
            <w:proofErr w:type="spellEnd"/>
            <w:r>
              <w:rPr>
                <w:rFonts w:ascii="Times New Roman" w:eastAsia="Times New Roman" w:hAnsi="Times New Roman" w:cs="Times New Roman"/>
                <w:color w:val="414142"/>
                <w:sz w:val="24"/>
                <w:szCs w:val="24"/>
                <w:lang w:val="lv-LV"/>
              </w:rPr>
              <w:t xml:space="preserve"> kritiku pret ārēji redzamo</w:t>
            </w:r>
          </w:p>
        </w:tc>
      </w:tr>
      <w:tr w:rsidR="009331CA" w:rsidRPr="00572502" w14:paraId="0ED17BAD" w14:textId="77777777" w:rsidTr="009331CA">
        <w:tc>
          <w:tcPr>
            <w:tcW w:w="4961" w:type="dxa"/>
          </w:tcPr>
          <w:p w14:paraId="3DB58E55"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Ļoti laba sadarbība ar Rīgas domes Labklājības departamentu (10 lekcijas un interaktīvas nodarbības ar visu klašu izglītojamajiem), Valsts ugundzēsības dienestiem (3 (trīs) nodarbības par drošības jautājumiem) un Rīgas pašvaldības policijas bērnu likumpārkāpumu profilakses nodaļu </w:t>
            </w:r>
            <w:proofErr w:type="spellStart"/>
            <w:r>
              <w:rPr>
                <w:rFonts w:ascii="Times New Roman" w:eastAsia="Times New Roman" w:hAnsi="Times New Roman" w:cs="Times New Roman"/>
                <w:color w:val="414142"/>
                <w:sz w:val="24"/>
                <w:szCs w:val="24"/>
                <w:lang w:val="lv-LV"/>
              </w:rPr>
              <w:t>prevencijas</w:t>
            </w:r>
            <w:proofErr w:type="spellEnd"/>
            <w:r>
              <w:rPr>
                <w:rFonts w:ascii="Times New Roman" w:eastAsia="Times New Roman" w:hAnsi="Times New Roman" w:cs="Times New Roman"/>
                <w:color w:val="414142"/>
                <w:sz w:val="24"/>
                <w:szCs w:val="24"/>
                <w:lang w:val="lv-LV"/>
              </w:rPr>
              <w:t xml:space="preserve"> nolūkos</w:t>
            </w:r>
          </w:p>
        </w:tc>
        <w:tc>
          <w:tcPr>
            <w:tcW w:w="4961" w:type="dxa"/>
          </w:tcPr>
          <w:p w14:paraId="7922169C" w14:textId="77777777" w:rsidR="009331CA" w:rsidRDefault="009331CA" w:rsidP="008022A5">
            <w:pPr>
              <w:pStyle w:val="Sarakstarindkopa"/>
              <w:numPr>
                <w:ilvl w:val="0"/>
                <w:numId w:val="42"/>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Veidot kopēju platformu visu interesējošo grupu informācijai par notikušajām lekcijām, nodarbībām un aktivitātēm</w:t>
            </w:r>
          </w:p>
          <w:p w14:paraId="2BCA66AB" w14:textId="77777777" w:rsidR="009331CA" w:rsidRPr="008477FF" w:rsidRDefault="009331CA" w:rsidP="008022A5">
            <w:pPr>
              <w:pStyle w:val="Sarakstarindkopa"/>
              <w:numPr>
                <w:ilvl w:val="0"/>
                <w:numId w:val="42"/>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Līdz maksimumam novērst </w:t>
            </w:r>
            <w:proofErr w:type="spellStart"/>
            <w:r>
              <w:rPr>
                <w:rFonts w:ascii="Times New Roman" w:eastAsia="Times New Roman" w:hAnsi="Times New Roman" w:cs="Times New Roman"/>
                <w:color w:val="414142"/>
                <w:sz w:val="24"/>
                <w:szCs w:val="24"/>
                <w:lang w:val="lv-LV"/>
              </w:rPr>
              <w:t>epatāžas</w:t>
            </w:r>
            <w:proofErr w:type="spellEnd"/>
            <w:r>
              <w:rPr>
                <w:rFonts w:ascii="Times New Roman" w:eastAsia="Times New Roman" w:hAnsi="Times New Roman" w:cs="Times New Roman"/>
                <w:color w:val="414142"/>
                <w:sz w:val="24"/>
                <w:szCs w:val="24"/>
                <w:lang w:val="lv-LV"/>
              </w:rPr>
              <w:t xml:space="preserve"> rīcību</w:t>
            </w:r>
          </w:p>
        </w:tc>
      </w:tr>
      <w:tr w:rsidR="009331CA" w:rsidRPr="00572502" w14:paraId="72E09F16" w14:textId="77777777" w:rsidTr="009331CA">
        <w:tc>
          <w:tcPr>
            <w:tcW w:w="4961" w:type="dxa"/>
          </w:tcPr>
          <w:p w14:paraId="15824F40" w14:textId="77777777" w:rsidR="009331CA" w:rsidRDefault="009331CA" w:rsidP="008022A5">
            <w:pPr>
              <w:pStyle w:val="Sarakstarindkopa"/>
              <w:numPr>
                <w:ilvl w:val="0"/>
                <w:numId w:val="40"/>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izstrādāta sistēma, kuru ievēro pedagogi, kā rīkoties fiziskās drošības apdraudējuma gadījumā</w:t>
            </w:r>
          </w:p>
          <w:p w14:paraId="432714F4" w14:textId="77777777" w:rsidR="009331CA" w:rsidRPr="008477FF" w:rsidRDefault="009331CA" w:rsidP="008022A5">
            <w:pPr>
              <w:pStyle w:val="Sarakstarindkopa"/>
              <w:numPr>
                <w:ilvl w:val="0"/>
                <w:numId w:val="40"/>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Katrs drošības un labklājības pārkāpšanas gadījums tiek skatīts vadības sēdē, nepieciešamības gadījumā kopā ar attiecīgajiem ekspertiem un iesaistītā izglītojamā vecākiem</w:t>
            </w:r>
          </w:p>
        </w:tc>
        <w:tc>
          <w:tcPr>
            <w:tcW w:w="4961" w:type="dxa"/>
          </w:tcPr>
          <w:p w14:paraId="4D5BB227" w14:textId="77777777" w:rsidR="009331CA" w:rsidRDefault="009331CA" w:rsidP="008022A5">
            <w:pPr>
              <w:pStyle w:val="Sarakstarindkopa"/>
              <w:numPr>
                <w:ilvl w:val="0"/>
                <w:numId w:val="40"/>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Edurio aptauja uzrāda izglītojamo pārliecībai par diezgan lielu neuzticēšanos pieaugušajiem, šis faktors ir jāuzlabo!</w:t>
            </w:r>
          </w:p>
          <w:p w14:paraId="51CE5005" w14:textId="77777777" w:rsidR="009331CA" w:rsidRPr="008477FF" w:rsidRDefault="009331CA" w:rsidP="008022A5">
            <w:pPr>
              <w:pStyle w:val="Sarakstarindkopa"/>
              <w:numPr>
                <w:ilvl w:val="0"/>
                <w:numId w:val="40"/>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Vienu reizi mēnesī klases stundā tiek organizēta Direktores stunda, kurā direktore un/vai pieaicināti speciālisti runā par skolas īstenotajām vērtībā, uzklausot izglītojamo ierosinājumus, neapmierinātību vai nepieciešamos </w:t>
            </w:r>
            <w:r w:rsidRPr="00F47779">
              <w:rPr>
                <w:rFonts w:ascii="Times New Roman" w:eastAsia="Times New Roman" w:hAnsi="Times New Roman" w:cs="Times New Roman"/>
                <w:sz w:val="24"/>
                <w:szCs w:val="24"/>
                <w:lang w:val="lv-LV"/>
              </w:rPr>
              <w:t>pilnveid</w:t>
            </w:r>
            <w:r>
              <w:rPr>
                <w:rFonts w:ascii="Times New Roman" w:eastAsia="Times New Roman" w:hAnsi="Times New Roman" w:cs="Times New Roman"/>
                <w:sz w:val="24"/>
                <w:szCs w:val="24"/>
                <w:lang w:val="lv-LV"/>
              </w:rPr>
              <w:t>o</w:t>
            </w:r>
            <w:r w:rsidRPr="00F47779">
              <w:rPr>
                <w:rFonts w:ascii="Times New Roman" w:eastAsia="Times New Roman" w:hAnsi="Times New Roman" w:cs="Times New Roman"/>
                <w:sz w:val="24"/>
                <w:szCs w:val="24"/>
                <w:lang w:val="lv-LV"/>
              </w:rPr>
              <w:t>jumus</w:t>
            </w:r>
          </w:p>
        </w:tc>
      </w:tr>
      <w:tr w:rsidR="009331CA" w:rsidRPr="00572502" w14:paraId="7D8E7F29" w14:textId="77777777" w:rsidTr="009331CA">
        <w:tc>
          <w:tcPr>
            <w:tcW w:w="4961" w:type="dxa"/>
          </w:tcPr>
          <w:p w14:paraId="2E4415F0"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Skolā ir krīzes situācijas plāns, kurš sevi attaisnoja ugunsgrēkā traģiski bojā gājušo divu skolnieču nāves gadījumā, kad psiholoģisko atbalstu skolai sniedza arī Rīgas domes Izglītības, kultūras un sporta departamenta speciālisti</w:t>
            </w:r>
          </w:p>
        </w:tc>
        <w:tc>
          <w:tcPr>
            <w:tcW w:w="4961" w:type="dxa"/>
          </w:tcPr>
          <w:p w14:paraId="050A7747"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Jāturpina paplašināt atbalsta komandas sastāvu</w:t>
            </w:r>
          </w:p>
        </w:tc>
      </w:tr>
      <w:tr w:rsidR="009331CA" w:rsidRPr="00572502" w14:paraId="35C35ED4" w14:textId="77777777" w:rsidTr="009331CA">
        <w:tc>
          <w:tcPr>
            <w:tcW w:w="4961" w:type="dxa"/>
          </w:tcPr>
          <w:p w14:paraId="5EB133B7"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Absolventu sekmes tālākā dzīves un izglītības jomā, viņu atpazīstamība</w:t>
            </w:r>
          </w:p>
        </w:tc>
        <w:tc>
          <w:tcPr>
            <w:tcW w:w="4961" w:type="dxa"/>
          </w:tcPr>
          <w:p w14:paraId="4F19DC01" w14:textId="77777777" w:rsidR="009331CA" w:rsidRDefault="009331CA" w:rsidP="008022A5">
            <w:pPr>
              <w:pStyle w:val="Sarakstarindkopa"/>
              <w:numPr>
                <w:ilvl w:val="0"/>
                <w:numId w:val="43"/>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skolas tradīciju jaunā formātā:  ikrīta desmit minūšu svētbrīžus veidot platformā MS </w:t>
            </w:r>
            <w:proofErr w:type="spellStart"/>
            <w:r>
              <w:rPr>
                <w:rFonts w:ascii="Times New Roman" w:eastAsia="Times New Roman" w:hAnsi="Times New Roman" w:cs="Times New Roman"/>
                <w:color w:val="414142"/>
                <w:sz w:val="24"/>
                <w:szCs w:val="24"/>
                <w:lang w:val="lv-LV"/>
              </w:rPr>
              <w:t>Teams</w:t>
            </w:r>
            <w:proofErr w:type="spellEnd"/>
          </w:p>
          <w:p w14:paraId="2E19FB1D" w14:textId="77777777" w:rsidR="009331CA" w:rsidRPr="008477FF" w:rsidRDefault="009331CA" w:rsidP="008022A5">
            <w:pPr>
              <w:pStyle w:val="Sarakstarindkopa"/>
              <w:numPr>
                <w:ilvl w:val="0"/>
                <w:numId w:val="43"/>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Kristīgās mācības pamatelementus aktualizēt, svētbrīžos pieaicinot skolas absolventus</w:t>
            </w:r>
          </w:p>
        </w:tc>
      </w:tr>
    </w:tbl>
    <w:p w14:paraId="2319B5F2" w14:textId="77777777" w:rsidR="009331CA" w:rsidRDefault="009331CA" w:rsidP="009331CA">
      <w:pPr>
        <w:spacing w:after="0" w:line="240" w:lineRule="auto"/>
        <w:rPr>
          <w:rFonts w:ascii="Times New Roman" w:hAnsi="Times New Roman" w:cs="Times New Roman"/>
          <w:sz w:val="24"/>
          <w:szCs w:val="24"/>
          <w:lang w:val="lv-LV"/>
        </w:rPr>
      </w:pPr>
    </w:p>
    <w:p w14:paraId="2C65D0F8" w14:textId="77777777" w:rsidR="009331CA" w:rsidRPr="0095033A" w:rsidRDefault="009331CA" w:rsidP="009331C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590E7B94" w14:textId="77777777" w:rsidR="009331CA" w:rsidRDefault="009331CA" w:rsidP="009331CA">
      <w:pPr>
        <w:spacing w:after="0" w:line="240" w:lineRule="auto"/>
        <w:rPr>
          <w:rFonts w:ascii="Times New Roman" w:hAnsi="Times New Roman" w:cs="Times New Roman"/>
          <w:sz w:val="24"/>
          <w:szCs w:val="24"/>
          <w:lang w:val="lv-LV"/>
        </w:rPr>
      </w:pPr>
    </w:p>
    <w:tbl>
      <w:tblPr>
        <w:tblStyle w:val="Reatabula"/>
        <w:tblW w:w="9922" w:type="dxa"/>
        <w:tblInd w:w="279" w:type="dxa"/>
        <w:tblLook w:val="04A0" w:firstRow="1" w:lastRow="0" w:firstColumn="1" w:lastColumn="0" w:noHBand="0" w:noVBand="1"/>
      </w:tblPr>
      <w:tblGrid>
        <w:gridCol w:w="4819"/>
        <w:gridCol w:w="5103"/>
      </w:tblGrid>
      <w:tr w:rsidR="009331CA" w14:paraId="6924055E" w14:textId="77777777" w:rsidTr="009331CA">
        <w:tc>
          <w:tcPr>
            <w:tcW w:w="4819" w:type="dxa"/>
          </w:tcPr>
          <w:p w14:paraId="1BA7D388"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103" w:type="dxa"/>
          </w:tcPr>
          <w:p w14:paraId="106AB810" w14:textId="77777777" w:rsidR="009331CA" w:rsidRPr="0095033A" w:rsidRDefault="009331CA" w:rsidP="0048144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331CA" w:rsidRPr="00572502" w14:paraId="3B3685C8" w14:textId="77777777" w:rsidTr="009331CA">
        <w:tc>
          <w:tcPr>
            <w:tcW w:w="4819" w:type="dxa"/>
          </w:tcPr>
          <w:p w14:paraId="25EED2E6" w14:textId="77777777" w:rsidR="009331CA" w:rsidRPr="00275D64"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Visas klases telpas ir aprīkotas ar prezentāciju demonstrēšanas iekārtām</w:t>
            </w:r>
          </w:p>
          <w:p w14:paraId="561D7CAC" w14:textId="77777777" w:rsidR="009331CA" w:rsidRPr="00275D64"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5 (piecās) klasēs ir interaktīvās tāfeles, jauns interaktīvs ekrāns 3. klases telpā, </w:t>
            </w:r>
            <w:r>
              <w:rPr>
                <w:rFonts w:ascii="Times New Roman" w:hAnsi="Times New Roman" w:cs="Times New Roman"/>
                <w:sz w:val="24"/>
                <w:szCs w:val="24"/>
                <w:lang w:val="lv-LV"/>
              </w:rPr>
              <w:lastRenderedPageBreak/>
              <w:t>jauni 10 stacionārie datori un monitori, virtuālās brilles un 2 (divi) 3D printeri</w:t>
            </w:r>
          </w:p>
          <w:p w14:paraId="4444B863" w14:textId="77777777" w:rsidR="009331CA" w:rsidRPr="00275D64"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Visiem pedagogiem ir iekārtotas klasēs darba vietas, strādājot ar datoriem </w:t>
            </w:r>
          </w:p>
          <w:p w14:paraId="1B628901" w14:textId="77777777" w:rsidR="009331CA" w:rsidRPr="008477FF"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Attālinātā mācību procesa laikā sekmīgi tikām galā ar IT resursiem un to risinājumiem</w:t>
            </w:r>
          </w:p>
        </w:tc>
        <w:tc>
          <w:tcPr>
            <w:tcW w:w="5103" w:type="dxa"/>
          </w:tcPr>
          <w:p w14:paraId="2E2EB971" w14:textId="77777777" w:rsidR="009331CA"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Turpināt paplašināt, modernizēt un pilnveidot IT resursus</w:t>
            </w:r>
          </w:p>
          <w:p w14:paraId="518CE1DE" w14:textId="77777777" w:rsidR="009331CA"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Meklēt risinājumus datorklases paplašināšanai atbilstoši normatīvo aktu prasībām</w:t>
            </w:r>
          </w:p>
          <w:p w14:paraId="24C1D5DF" w14:textId="77777777" w:rsidR="009331CA" w:rsidRPr="008477FF"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TIK infrastruktūras un digitālo tehnoloģiju pielietojamības lomas paplašināšana eksaktajos mācību priekšmetos</w:t>
            </w:r>
          </w:p>
        </w:tc>
      </w:tr>
      <w:tr w:rsidR="009331CA" w:rsidRPr="00572502" w14:paraId="767B1893" w14:textId="77777777" w:rsidTr="009331CA">
        <w:tc>
          <w:tcPr>
            <w:tcW w:w="4819" w:type="dxa"/>
          </w:tcPr>
          <w:p w14:paraId="35B72538" w14:textId="77777777" w:rsidR="009331CA"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Pedagogiem ir saprotama procedūra un kārtība nepieciešamo resursu pieteikšanai</w:t>
            </w:r>
          </w:p>
          <w:p w14:paraId="4E1BADD5" w14:textId="77777777" w:rsidR="009331CA" w:rsidRPr="008477FF"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Ļoti atbalstāma ir pedagogu pašiniciatīva un radošums, uzlabojot savu mācību priekšmetam vajadzīgo materiālo bāzi, piemēram, sporta organizatora līgums ar biedrību LOK</w:t>
            </w:r>
          </w:p>
        </w:tc>
        <w:tc>
          <w:tcPr>
            <w:tcW w:w="5103" w:type="dxa"/>
          </w:tcPr>
          <w:p w14:paraId="16E8B214" w14:textId="77777777" w:rsidR="009331CA" w:rsidRPr="00747A5F"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Jāturpina informatīvais darbs ar izglītojamo vecākiem, iesaistot tieši viņus skolas resursu pilnveidošanas metodēm caur vietējiem uzņēmumiem</w:t>
            </w:r>
          </w:p>
          <w:p w14:paraId="780459BE" w14:textId="77777777" w:rsidR="009331CA"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Lielākoties pedagogi ir apmierināti ar pieejamajiem resursiem, bet jāceļ viņu digitālo prasmju pašvērtējuma līmeni</w:t>
            </w:r>
          </w:p>
          <w:p w14:paraId="59F3BBDE" w14:textId="77777777" w:rsidR="009331CA" w:rsidRPr="008477FF"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Jāīsteno iecere par konkrēta digitālā </w:t>
            </w:r>
            <w:proofErr w:type="spellStart"/>
            <w:r>
              <w:rPr>
                <w:rFonts w:ascii="Times New Roman" w:eastAsia="Times New Roman" w:hAnsi="Times New Roman" w:cs="Times New Roman"/>
                <w:color w:val="414142"/>
                <w:sz w:val="24"/>
                <w:szCs w:val="24"/>
                <w:lang w:val="lv-LV"/>
              </w:rPr>
              <w:t>mentora</w:t>
            </w:r>
            <w:proofErr w:type="spellEnd"/>
            <w:r>
              <w:rPr>
                <w:rFonts w:ascii="Times New Roman" w:eastAsia="Times New Roman" w:hAnsi="Times New Roman" w:cs="Times New Roman"/>
                <w:color w:val="414142"/>
                <w:sz w:val="24"/>
                <w:szCs w:val="24"/>
                <w:lang w:val="lv-LV"/>
              </w:rPr>
              <w:t xml:space="preserve"> pieņemšanas laiku, lai visi pedagoģiskie darbinieki varētu pēc iepriekšēja pieraksta konsultēties par neskaidrajiem jautājumiem</w:t>
            </w:r>
          </w:p>
        </w:tc>
      </w:tr>
      <w:tr w:rsidR="009331CA" w:rsidRPr="00572502" w14:paraId="2325D60D" w14:textId="77777777" w:rsidTr="009331CA">
        <w:tc>
          <w:tcPr>
            <w:tcW w:w="4819" w:type="dxa"/>
          </w:tcPr>
          <w:p w14:paraId="6B6AB2F1" w14:textId="77777777" w:rsidR="009331CA"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Pilnveidojusies e-žurnāla nozīmes un kvalitātes pielietojamība</w:t>
            </w:r>
          </w:p>
          <w:p w14:paraId="775FA4FC" w14:textId="77777777" w:rsidR="009331CA" w:rsidRPr="008477FF"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Darbiniekiem tiek nodrošināts IKT tehniskais un konsultatīvais atbalsts</w:t>
            </w:r>
          </w:p>
        </w:tc>
        <w:tc>
          <w:tcPr>
            <w:tcW w:w="5103" w:type="dxa"/>
          </w:tcPr>
          <w:p w14:paraId="2B4944DE" w14:textId="77777777" w:rsidR="009331CA"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Pastiprināti jāregulē datu drošības un privātuma ievērošanu atbilstoši tiesību aktos noteiktajam</w:t>
            </w:r>
          </w:p>
          <w:p w14:paraId="34E3D316" w14:textId="77777777" w:rsidR="009331CA" w:rsidRPr="008477FF" w:rsidRDefault="009331CA" w:rsidP="008022A5">
            <w:pPr>
              <w:pStyle w:val="Sarakstarindkopa"/>
              <w:numPr>
                <w:ilvl w:val="0"/>
                <w:numId w:val="44"/>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Vairāk un plašāk jāinformē par atbildību, lietojot sociālos tīklus</w:t>
            </w:r>
          </w:p>
        </w:tc>
      </w:tr>
      <w:tr w:rsidR="009331CA" w:rsidRPr="00572502" w14:paraId="3401B5FB" w14:textId="77777777" w:rsidTr="009331CA">
        <w:tc>
          <w:tcPr>
            <w:tcW w:w="4819" w:type="dxa"/>
          </w:tcPr>
          <w:p w14:paraId="7D916924"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Sekmīgi un strauji tiek ieviesta digitālās visu materiālo vērtību uzskaite, kvalitatīvai inventarizācijas nodrošināšanai</w:t>
            </w:r>
          </w:p>
        </w:tc>
        <w:tc>
          <w:tcPr>
            <w:tcW w:w="5103" w:type="dxa"/>
          </w:tcPr>
          <w:p w14:paraId="4E7B81AA" w14:textId="77777777" w:rsidR="009331CA" w:rsidRDefault="009331CA" w:rsidP="008022A5">
            <w:pPr>
              <w:pStyle w:val="Sarakstarindkopa"/>
              <w:numPr>
                <w:ilvl w:val="0"/>
                <w:numId w:val="45"/>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Uzsāktais darbs secīgi ir jāturpina</w:t>
            </w:r>
          </w:p>
          <w:p w14:paraId="732A2CB3" w14:textId="77777777" w:rsidR="009331CA" w:rsidRPr="008477FF" w:rsidRDefault="009331CA" w:rsidP="008022A5">
            <w:pPr>
              <w:pStyle w:val="Sarakstarindkopa"/>
              <w:numPr>
                <w:ilvl w:val="0"/>
                <w:numId w:val="45"/>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Ir jāpilnveido atbildības pienākums par resursu prasmīgu un loģisku lietojumu, kā arī par kabineta inventāra un iekārtu atrašanos darba kārtībā</w:t>
            </w:r>
          </w:p>
        </w:tc>
      </w:tr>
      <w:tr w:rsidR="009331CA" w:rsidRPr="00572502" w14:paraId="29EC57EC" w14:textId="77777777" w:rsidTr="009331CA">
        <w:tc>
          <w:tcPr>
            <w:tcW w:w="4819" w:type="dxa"/>
          </w:tcPr>
          <w:p w14:paraId="40AF27D7" w14:textId="77777777" w:rsidR="009331CA" w:rsidRPr="008477FF" w:rsidRDefault="009331CA" w:rsidP="0048144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Skolēnu vasaras brīvlaikā sekmīgi pašu spēkiem tika veikti kosmētiskie remonti un telpu noformējumu estētiskie uzlabojumi</w:t>
            </w:r>
          </w:p>
        </w:tc>
        <w:tc>
          <w:tcPr>
            <w:tcW w:w="5103" w:type="dxa"/>
          </w:tcPr>
          <w:p w14:paraId="1A982BCA" w14:textId="77777777" w:rsidR="009331CA" w:rsidRDefault="009331CA" w:rsidP="008022A5">
            <w:pPr>
              <w:pStyle w:val="Sarakstarindkopa"/>
              <w:numPr>
                <w:ilvl w:val="0"/>
                <w:numId w:val="46"/>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Meklēt iespējas un dažādas metodes finanšu līdzekļu piesaistei</w:t>
            </w:r>
          </w:p>
          <w:p w14:paraId="5AD49F33" w14:textId="77777777" w:rsidR="009331CA" w:rsidRPr="008477FF" w:rsidRDefault="009331CA" w:rsidP="008022A5">
            <w:pPr>
              <w:pStyle w:val="Sarakstarindkopa"/>
              <w:numPr>
                <w:ilvl w:val="0"/>
                <w:numId w:val="46"/>
              </w:num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Iespēju robežās uzsākt pāreju uz telpu daudzfunkcionālu </w:t>
            </w:r>
            <w:proofErr w:type="spellStart"/>
            <w:r>
              <w:rPr>
                <w:rFonts w:ascii="Times New Roman" w:eastAsia="Times New Roman" w:hAnsi="Times New Roman" w:cs="Times New Roman"/>
                <w:color w:val="414142"/>
                <w:sz w:val="24"/>
                <w:szCs w:val="24"/>
                <w:lang w:val="lv-LV"/>
              </w:rPr>
              <w:t>pielietojamību</w:t>
            </w:r>
            <w:proofErr w:type="spellEnd"/>
          </w:p>
        </w:tc>
      </w:tr>
    </w:tbl>
    <w:p w14:paraId="6AF5BDE4" w14:textId="77777777" w:rsidR="009331CA" w:rsidRDefault="009331CA" w:rsidP="009331CA">
      <w:pPr>
        <w:spacing w:after="0" w:line="240" w:lineRule="auto"/>
        <w:rPr>
          <w:rFonts w:ascii="Times New Roman" w:hAnsi="Times New Roman" w:cs="Times New Roman"/>
          <w:b/>
          <w:bCs/>
          <w:sz w:val="24"/>
          <w:szCs w:val="24"/>
          <w:lang w:val="lv-LV"/>
        </w:rPr>
      </w:pPr>
    </w:p>
    <w:p w14:paraId="7082C6C4" w14:textId="77777777" w:rsidR="009331CA" w:rsidRPr="009B7B1A" w:rsidRDefault="009331CA" w:rsidP="009331C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64103F9E" w14:textId="77777777" w:rsidR="009331CA" w:rsidRDefault="009331CA" w:rsidP="008022A5">
      <w:pPr>
        <w:pStyle w:val="Sarakstarindkopa"/>
        <w:numPr>
          <w:ilvl w:val="1"/>
          <w:numId w:val="5"/>
        </w:numPr>
        <w:spacing w:after="0" w:line="240" w:lineRule="auto"/>
        <w:jc w:val="both"/>
        <w:rPr>
          <w:rFonts w:ascii="Times New Roman" w:hAnsi="Times New Roman" w:cs="Times New Roman"/>
          <w:sz w:val="24"/>
          <w:szCs w:val="24"/>
          <w:lang w:val="lv-LV"/>
        </w:rPr>
      </w:pPr>
      <w:r w:rsidRPr="009C6EE2">
        <w:rPr>
          <w:rFonts w:ascii="Times New Roman" w:hAnsi="Times New Roman" w:cs="Times New Roman"/>
          <w:sz w:val="24"/>
          <w:szCs w:val="24"/>
          <w:lang w:val="lv-LV"/>
        </w:rPr>
        <w:t>Eiropas Savienības izglītības, mācību, jaunatnes un sporta programmas „</w:t>
      </w:r>
      <w:proofErr w:type="spellStart"/>
      <w:r w:rsidRPr="009C6EE2">
        <w:rPr>
          <w:rFonts w:ascii="Times New Roman" w:hAnsi="Times New Roman" w:cs="Times New Roman"/>
          <w:sz w:val="24"/>
          <w:szCs w:val="24"/>
          <w:lang w:val="lv-LV"/>
        </w:rPr>
        <w:t>Erasmus</w:t>
      </w:r>
      <w:proofErr w:type="spellEnd"/>
      <w:r w:rsidRPr="009C6EE2">
        <w:rPr>
          <w:rFonts w:ascii="Times New Roman" w:hAnsi="Times New Roman" w:cs="Times New Roman"/>
          <w:sz w:val="24"/>
          <w:szCs w:val="24"/>
          <w:lang w:val="lv-LV"/>
        </w:rPr>
        <w:t>+” KA2 Stratēģiskās</w:t>
      </w:r>
      <w:r w:rsidRPr="00C502AD">
        <w:rPr>
          <w:rFonts w:ascii="Times New Roman" w:hAnsi="Times New Roman" w:cs="Times New Roman"/>
          <w:lang w:val="lv-LV"/>
        </w:rPr>
        <w:t xml:space="preserve"> </w:t>
      </w:r>
      <w:r w:rsidRPr="009C6EE2">
        <w:rPr>
          <w:rFonts w:ascii="Times New Roman" w:hAnsi="Times New Roman" w:cs="Times New Roman"/>
          <w:sz w:val="24"/>
          <w:szCs w:val="24"/>
          <w:lang w:val="lv-LV"/>
        </w:rPr>
        <w:t>partnerības sadarbības projekta “Fantāziju un radošumu rosinošā grāmatu pasaule“</w:t>
      </w:r>
      <w:r>
        <w:rPr>
          <w:rFonts w:ascii="Times New Roman" w:hAnsi="Times New Roman" w:cs="Times New Roman"/>
          <w:sz w:val="24"/>
          <w:szCs w:val="24"/>
          <w:lang w:val="lv-LV"/>
        </w:rPr>
        <w:t xml:space="preserve"> </w:t>
      </w:r>
      <w:r w:rsidRPr="009C6EE2">
        <w:rPr>
          <w:rFonts w:ascii="Times New Roman" w:hAnsi="Times New Roman" w:cs="Times New Roman"/>
          <w:sz w:val="24"/>
          <w:szCs w:val="24"/>
          <w:lang w:val="lv-LV"/>
        </w:rPr>
        <w:t>(</w:t>
      </w:r>
      <w:r>
        <w:rPr>
          <w:rFonts w:ascii="Times New Roman" w:hAnsi="Times New Roman" w:cs="Times New Roman"/>
          <w:sz w:val="24"/>
          <w:szCs w:val="24"/>
          <w:lang w:val="lv-LV"/>
        </w:rPr>
        <w:t xml:space="preserve">EUR </w:t>
      </w:r>
      <w:r w:rsidRPr="009C6EE2">
        <w:rPr>
          <w:rFonts w:ascii="Times New Roman" w:hAnsi="Times New Roman" w:cs="Times New Roman"/>
          <w:sz w:val="24"/>
          <w:szCs w:val="24"/>
          <w:lang w:val="lv-LV"/>
        </w:rPr>
        <w:t>28</w:t>
      </w:r>
      <w:r>
        <w:rPr>
          <w:rFonts w:ascii="Times New Roman" w:hAnsi="Times New Roman" w:cs="Times New Roman"/>
          <w:sz w:val="24"/>
          <w:szCs w:val="24"/>
          <w:lang w:val="lv-LV"/>
        </w:rPr>
        <w:t> </w:t>
      </w:r>
      <w:r w:rsidRPr="009C6EE2">
        <w:rPr>
          <w:rFonts w:ascii="Times New Roman" w:hAnsi="Times New Roman" w:cs="Times New Roman"/>
          <w:sz w:val="24"/>
          <w:szCs w:val="24"/>
          <w:lang w:val="lv-LV"/>
        </w:rPr>
        <w:t>190</w:t>
      </w:r>
      <w:r>
        <w:rPr>
          <w:rFonts w:ascii="Times New Roman" w:hAnsi="Times New Roman" w:cs="Times New Roman"/>
          <w:sz w:val="24"/>
          <w:szCs w:val="24"/>
          <w:lang w:val="lv-LV"/>
        </w:rPr>
        <w:t>,00</w:t>
      </w:r>
      <w:r w:rsidRPr="009C6EE2">
        <w:rPr>
          <w:rFonts w:ascii="Times New Roman" w:hAnsi="Times New Roman" w:cs="Times New Roman"/>
          <w:sz w:val="24"/>
          <w:szCs w:val="24"/>
          <w:lang w:val="lv-LV"/>
        </w:rPr>
        <w:t xml:space="preserve">) realizācija </w:t>
      </w:r>
      <w:r>
        <w:rPr>
          <w:rFonts w:ascii="Times New Roman" w:hAnsi="Times New Roman" w:cs="Times New Roman"/>
          <w:sz w:val="24"/>
          <w:szCs w:val="24"/>
          <w:lang w:val="lv-LV"/>
        </w:rPr>
        <w:t xml:space="preserve">īstenota </w:t>
      </w:r>
      <w:r w:rsidRPr="009C6EE2">
        <w:rPr>
          <w:rFonts w:ascii="Times New Roman" w:hAnsi="Times New Roman" w:cs="Times New Roman"/>
          <w:sz w:val="24"/>
          <w:szCs w:val="24"/>
          <w:lang w:val="lv-LV"/>
        </w:rPr>
        <w:t>daļēja, jo Covid</w:t>
      </w:r>
      <w:r>
        <w:rPr>
          <w:rFonts w:ascii="Times New Roman" w:hAnsi="Times New Roman" w:cs="Times New Roman"/>
          <w:sz w:val="24"/>
          <w:szCs w:val="24"/>
          <w:lang w:val="lv-LV"/>
        </w:rPr>
        <w:t>-19</w:t>
      </w:r>
      <w:r w:rsidRPr="009C6EE2">
        <w:rPr>
          <w:rFonts w:ascii="Times New Roman" w:hAnsi="Times New Roman" w:cs="Times New Roman"/>
          <w:sz w:val="24"/>
          <w:szCs w:val="24"/>
          <w:lang w:val="lv-LV"/>
        </w:rPr>
        <w:t xml:space="preserve"> ierobežojumu dēļ vēl nav notikuši apmaiņas braucieni, </w:t>
      </w:r>
      <w:r>
        <w:rPr>
          <w:rFonts w:ascii="Times New Roman" w:hAnsi="Times New Roman" w:cs="Times New Roman"/>
          <w:sz w:val="24"/>
          <w:szCs w:val="24"/>
          <w:lang w:val="lv-LV"/>
        </w:rPr>
        <w:t xml:space="preserve">organizētas </w:t>
      </w:r>
      <w:r w:rsidRPr="009C6EE2">
        <w:rPr>
          <w:rFonts w:ascii="Times New Roman" w:hAnsi="Times New Roman" w:cs="Times New Roman"/>
          <w:sz w:val="24"/>
          <w:szCs w:val="24"/>
          <w:lang w:val="lv-LV"/>
        </w:rPr>
        <w:t>tikai tiešsaistes tikšanās</w:t>
      </w:r>
    </w:p>
    <w:p w14:paraId="5E657853" w14:textId="77777777" w:rsidR="009331CA" w:rsidRPr="007906CC" w:rsidRDefault="009331CA" w:rsidP="008022A5">
      <w:pPr>
        <w:pStyle w:val="Sarakstarindkopa"/>
        <w:numPr>
          <w:ilvl w:val="1"/>
          <w:numId w:val="5"/>
        </w:numPr>
        <w:spacing w:after="0" w:line="240" w:lineRule="auto"/>
        <w:jc w:val="both"/>
        <w:rPr>
          <w:rFonts w:ascii="Times New Roman" w:hAnsi="Times New Roman" w:cs="Times New Roman"/>
          <w:sz w:val="24"/>
          <w:szCs w:val="24"/>
          <w:lang w:val="lv-LV"/>
        </w:rPr>
      </w:pPr>
      <w:r w:rsidRPr="009C6EE2">
        <w:rPr>
          <w:rFonts w:ascii="Times New Roman" w:hAnsi="Times New Roman" w:cs="Times New Roman"/>
          <w:bCs/>
          <w:sz w:val="24"/>
          <w:szCs w:val="24"/>
          <w:lang w:val="lv-LV"/>
        </w:rPr>
        <w:t xml:space="preserve">ES fonda projekts Nr. 8.3.4.0/16/I/001 “Atbalsts priekšlaicīgas mācību pārtraukšanas samazināšanai”– </w:t>
      </w:r>
      <w:proofErr w:type="spellStart"/>
      <w:r w:rsidRPr="009C6EE2">
        <w:rPr>
          <w:rFonts w:ascii="Times New Roman" w:hAnsi="Times New Roman" w:cs="Times New Roman"/>
          <w:bCs/>
          <w:sz w:val="24"/>
          <w:szCs w:val="24"/>
          <w:lang w:val="lv-LV"/>
        </w:rPr>
        <w:t>PuMPuRS</w:t>
      </w:r>
      <w:proofErr w:type="spellEnd"/>
    </w:p>
    <w:p w14:paraId="75C5DF84" w14:textId="77777777" w:rsidR="009331CA" w:rsidRPr="007906CC" w:rsidRDefault="009331CA" w:rsidP="008022A5">
      <w:pPr>
        <w:pStyle w:val="Sarakstarindkopa"/>
        <w:numPr>
          <w:ilvl w:val="1"/>
          <w:numId w:val="5"/>
        </w:numPr>
        <w:spacing w:after="0" w:line="240" w:lineRule="auto"/>
        <w:jc w:val="both"/>
        <w:rPr>
          <w:rFonts w:ascii="Times New Roman" w:hAnsi="Times New Roman" w:cs="Times New Roman"/>
          <w:sz w:val="24"/>
          <w:szCs w:val="24"/>
          <w:lang w:val="lv-LV"/>
        </w:rPr>
      </w:pPr>
      <w:r w:rsidRPr="007906CC">
        <w:rPr>
          <w:rFonts w:ascii="Times New Roman" w:hAnsi="Times New Roman" w:cs="Times New Roman"/>
          <w:sz w:val="26"/>
          <w:szCs w:val="26"/>
          <w:lang w:val="lv-LV"/>
        </w:rPr>
        <w:t>Projektā “</w:t>
      </w:r>
      <w:proofErr w:type="spellStart"/>
      <w:r w:rsidRPr="007906CC">
        <w:rPr>
          <w:rFonts w:ascii="Times New Roman" w:hAnsi="Times New Roman" w:cs="Times New Roman"/>
          <w:sz w:val="26"/>
          <w:szCs w:val="26"/>
          <w:lang w:val="lv-LV"/>
        </w:rPr>
        <w:t>DemokrātiJĀ</w:t>
      </w:r>
      <w:proofErr w:type="spellEnd"/>
      <w:r w:rsidRPr="007906CC">
        <w:rPr>
          <w:rFonts w:ascii="Times New Roman" w:hAnsi="Times New Roman" w:cs="Times New Roman"/>
          <w:sz w:val="26"/>
          <w:szCs w:val="26"/>
          <w:lang w:val="lv-LV"/>
        </w:rPr>
        <w:t>” (modulis “PLĀNS”)</w:t>
      </w:r>
    </w:p>
    <w:p w14:paraId="431CC337" w14:textId="77777777" w:rsidR="009331CA" w:rsidRPr="007906CC" w:rsidRDefault="009331CA" w:rsidP="008022A5">
      <w:pPr>
        <w:pStyle w:val="Sarakstarindkopa"/>
        <w:numPr>
          <w:ilvl w:val="1"/>
          <w:numId w:val="5"/>
        </w:numPr>
        <w:spacing w:after="0" w:line="240" w:lineRule="auto"/>
        <w:jc w:val="both"/>
        <w:rPr>
          <w:rFonts w:ascii="Times New Roman" w:hAnsi="Times New Roman" w:cs="Times New Roman"/>
          <w:sz w:val="24"/>
          <w:szCs w:val="24"/>
          <w:lang w:val="lv-LV"/>
        </w:rPr>
      </w:pPr>
      <w:r w:rsidRPr="007906CC">
        <w:rPr>
          <w:rFonts w:ascii="Times New Roman" w:hAnsi="Times New Roman" w:cs="Times New Roman"/>
          <w:sz w:val="24"/>
          <w:szCs w:val="24"/>
          <w:lang w:val="lv-LV"/>
        </w:rPr>
        <w:t xml:space="preserve"> </w:t>
      </w:r>
      <w:proofErr w:type="spellStart"/>
      <w:r w:rsidRPr="007906CC">
        <w:rPr>
          <w:rFonts w:ascii="Times New Roman" w:hAnsi="Times New Roman" w:cs="Times New Roman"/>
          <w:sz w:val="24"/>
          <w:szCs w:val="24"/>
          <w:lang w:val="lv-LV"/>
        </w:rPr>
        <w:t>Digitalizācijas</w:t>
      </w:r>
      <w:proofErr w:type="spellEnd"/>
      <w:r w:rsidRPr="007906CC">
        <w:rPr>
          <w:rFonts w:ascii="Times New Roman" w:hAnsi="Times New Roman" w:cs="Times New Roman"/>
          <w:sz w:val="24"/>
          <w:szCs w:val="24"/>
          <w:lang w:val="lv-LV"/>
        </w:rPr>
        <w:t xml:space="preserve"> projekts sadarbībā ar Rīgas pašvaldību</w:t>
      </w:r>
    </w:p>
    <w:p w14:paraId="4179DCFD" w14:textId="77777777" w:rsidR="009331CA" w:rsidRPr="007906CC" w:rsidRDefault="009331CA" w:rsidP="009331CA">
      <w:pPr>
        <w:spacing w:after="0" w:line="240" w:lineRule="auto"/>
        <w:jc w:val="both"/>
        <w:rPr>
          <w:rFonts w:ascii="Times New Roman" w:hAnsi="Times New Roman" w:cs="Times New Roman"/>
          <w:sz w:val="24"/>
          <w:szCs w:val="24"/>
          <w:lang w:val="lv-LV"/>
        </w:rPr>
      </w:pPr>
    </w:p>
    <w:p w14:paraId="7B1F9EBD" w14:textId="77777777" w:rsidR="009331CA" w:rsidRDefault="009331CA" w:rsidP="008022A5">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719A7C8" w14:textId="77777777" w:rsidR="009331CA" w:rsidRDefault="009331CA" w:rsidP="009331CA">
      <w:pPr>
        <w:pStyle w:val="Sarakstarindkopa"/>
        <w:spacing w:after="0" w:line="240" w:lineRule="auto"/>
        <w:rPr>
          <w:rFonts w:ascii="Times New Roman" w:hAnsi="Times New Roman" w:cs="Times New Roman"/>
          <w:b/>
          <w:bCs/>
          <w:sz w:val="24"/>
          <w:szCs w:val="24"/>
          <w:lang w:val="lv-LV"/>
        </w:rPr>
      </w:pPr>
    </w:p>
    <w:p w14:paraId="7E466584" w14:textId="77777777" w:rsidR="009331CA" w:rsidRDefault="009331CA" w:rsidP="008022A5">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r>
        <w:rPr>
          <w:rFonts w:ascii="Times New Roman" w:hAnsi="Times New Roman" w:cs="Times New Roman"/>
          <w:sz w:val="24"/>
          <w:szCs w:val="24"/>
          <w:lang w:val="lv-LV"/>
        </w:rPr>
        <w:t>:</w:t>
      </w:r>
    </w:p>
    <w:p w14:paraId="6DB16C31" w14:textId="77777777" w:rsidR="009331CA" w:rsidRPr="00231460" w:rsidRDefault="009331CA" w:rsidP="008022A5">
      <w:pPr>
        <w:pStyle w:val="Sarakstarindkopa"/>
        <w:numPr>
          <w:ilvl w:val="2"/>
          <w:numId w:val="4"/>
        </w:numPr>
        <w:spacing w:after="0" w:line="240" w:lineRule="auto"/>
        <w:ind w:hanging="294"/>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Kultūras ministrijas programma "Latvijas skolas soma" </w:t>
      </w:r>
    </w:p>
    <w:p w14:paraId="4A907BBA" w14:textId="77777777" w:rsidR="009331CA" w:rsidRPr="00231460" w:rsidRDefault="009331CA" w:rsidP="008022A5">
      <w:pPr>
        <w:pStyle w:val="Sarakstarindkopa"/>
        <w:numPr>
          <w:ilvl w:val="2"/>
          <w:numId w:val="4"/>
        </w:numPr>
        <w:spacing w:after="0" w:line="240" w:lineRule="auto"/>
        <w:ind w:hanging="294"/>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Lauku atbalsta dienesta </w:t>
      </w:r>
      <w:r w:rsidRPr="00231460">
        <w:rPr>
          <w:rFonts w:ascii="Times New Roman" w:hAnsi="Times New Roman" w:cs="Times New Roman"/>
          <w:sz w:val="24"/>
          <w:szCs w:val="24"/>
          <w:shd w:val="clear" w:color="auto" w:fill="FFFFFF"/>
          <w:lang w:val="lv-LV"/>
        </w:rPr>
        <w:t>apvienotā skolu programma “Piens un augļi skolai”</w:t>
      </w:r>
    </w:p>
    <w:p w14:paraId="23E76603"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Bibliotēku informācijas sistēma ALISE</w:t>
      </w:r>
    </w:p>
    <w:p w14:paraId="7F4159F4" w14:textId="77777777" w:rsidR="009331CA" w:rsidRPr="00B803D7" w:rsidRDefault="009331CA" w:rsidP="008022A5">
      <w:pPr>
        <w:pStyle w:val="Sarakstarindkopa"/>
        <w:numPr>
          <w:ilvl w:val="2"/>
          <w:numId w:val="4"/>
        </w:numPr>
        <w:spacing w:after="0" w:line="240" w:lineRule="auto"/>
        <w:ind w:hanging="294"/>
        <w:jc w:val="both"/>
        <w:rPr>
          <w:rStyle w:val="Hipersaite"/>
          <w:rFonts w:ascii="Times New Roman" w:hAnsi="Times New Roman" w:cs="Times New Roman"/>
          <w:sz w:val="24"/>
          <w:szCs w:val="24"/>
          <w:lang w:val="lv-LV"/>
        </w:rPr>
      </w:pPr>
      <w:r>
        <w:rPr>
          <w:rFonts w:ascii="Times New Roman" w:hAnsi="Times New Roman" w:cs="Times New Roman"/>
          <w:sz w:val="24"/>
          <w:szCs w:val="24"/>
          <w:lang w:val="lv-LV"/>
        </w:rPr>
        <w:t>SIA “</w:t>
      </w:r>
      <w:proofErr w:type="spellStart"/>
      <w:r>
        <w:rPr>
          <w:rFonts w:ascii="Times New Roman" w:hAnsi="Times New Roman" w:cs="Times New Roman"/>
          <w:sz w:val="24"/>
          <w:szCs w:val="24"/>
          <w:lang w:val="lv-LV"/>
        </w:rPr>
        <w:t>Lielvārds</w:t>
      </w:r>
      <w:proofErr w:type="spellEnd"/>
      <w:r>
        <w:rPr>
          <w:rFonts w:ascii="Times New Roman" w:hAnsi="Times New Roman" w:cs="Times New Roman"/>
          <w:sz w:val="24"/>
          <w:szCs w:val="24"/>
          <w:lang w:val="lv-LV"/>
        </w:rPr>
        <w:t xml:space="preserve">” par mācību līdzekļiem, t.i., digitālā formātā un mācību vadības platforma </w:t>
      </w:r>
      <w:hyperlink r:id="rId10" w:history="1">
        <w:r w:rsidRPr="006E4BDE">
          <w:rPr>
            <w:rStyle w:val="Hipersaite"/>
            <w:rFonts w:ascii="Times New Roman" w:hAnsi="Times New Roman" w:cs="Times New Roman"/>
            <w:sz w:val="24"/>
            <w:szCs w:val="24"/>
            <w:lang w:val="lv-LV"/>
          </w:rPr>
          <w:t>www.soma.lv</w:t>
        </w:r>
      </w:hyperlink>
      <w:r>
        <w:rPr>
          <w:rStyle w:val="Hipersaite"/>
          <w:rFonts w:ascii="Times New Roman" w:hAnsi="Times New Roman" w:cs="Times New Roman"/>
          <w:sz w:val="24"/>
          <w:szCs w:val="24"/>
          <w:lang w:val="lv-LV"/>
        </w:rPr>
        <w:t xml:space="preserve">,  </w:t>
      </w:r>
    </w:p>
    <w:p w14:paraId="0924CFD1" w14:textId="77777777" w:rsidR="009331CA" w:rsidRPr="00B803D7"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SIA Zvaigzne ABC  digitālie mācību līdzekļi  www.maconis.lv</w:t>
      </w:r>
    </w:p>
    <w:p w14:paraId="6445473C" w14:textId="77777777" w:rsidR="009331CA" w:rsidRPr="00C9323E"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Līgums ar SIA “Latvijas Grāmata”</w:t>
      </w:r>
    </w:p>
    <w:p w14:paraId="50CABF7C" w14:textId="77777777" w:rsidR="009331CA" w:rsidRDefault="009331CA" w:rsidP="008022A5">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r>
        <w:rPr>
          <w:rFonts w:ascii="Times New Roman" w:hAnsi="Times New Roman" w:cs="Times New Roman"/>
          <w:sz w:val="24"/>
          <w:szCs w:val="24"/>
          <w:lang w:val="lv-LV"/>
        </w:rPr>
        <w:t xml:space="preserve"> noslēgtie praktiskie un/vai tehniskie līgumi:</w:t>
      </w:r>
    </w:p>
    <w:p w14:paraId="0D20C71A" w14:textId="77777777" w:rsidR="009331CA" w:rsidRPr="007906CC" w:rsidRDefault="009331CA" w:rsidP="008022A5">
      <w:pPr>
        <w:pStyle w:val="Sarakstarindkopa"/>
        <w:numPr>
          <w:ilvl w:val="2"/>
          <w:numId w:val="4"/>
        </w:numPr>
        <w:spacing w:after="0" w:line="240" w:lineRule="auto"/>
        <w:ind w:hanging="294"/>
        <w:rPr>
          <w:rFonts w:ascii="Times New Roman" w:hAnsi="Times New Roman" w:cs="Times New Roman"/>
          <w:sz w:val="24"/>
          <w:szCs w:val="24"/>
          <w:lang w:val="lv-LV"/>
        </w:rPr>
      </w:pPr>
      <w:r>
        <w:rPr>
          <w:rFonts w:ascii="Times New Roman" w:hAnsi="Times New Roman" w:cs="Times New Roman"/>
          <w:sz w:val="24"/>
          <w:szCs w:val="24"/>
          <w:lang w:val="lv-LV"/>
        </w:rPr>
        <w:t>Informācijas sistēmas E-klase pakalpojumu sniegšanas līgums</w:t>
      </w:r>
    </w:p>
    <w:p w14:paraId="3D82D5C3" w14:textId="77777777" w:rsidR="009331CA" w:rsidRPr="00166882" w:rsidRDefault="009331CA" w:rsidP="009331CA">
      <w:pPr>
        <w:spacing w:after="0" w:line="240" w:lineRule="auto"/>
        <w:jc w:val="center"/>
        <w:rPr>
          <w:rFonts w:ascii="Times New Roman" w:hAnsi="Times New Roman" w:cs="Times New Roman"/>
          <w:sz w:val="24"/>
          <w:szCs w:val="24"/>
          <w:lang w:val="lv-LV"/>
        </w:rPr>
      </w:pPr>
    </w:p>
    <w:p w14:paraId="5F4F5ED9" w14:textId="77777777" w:rsidR="009331CA" w:rsidRDefault="009331CA" w:rsidP="008022A5">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02F68FD7" w14:textId="77777777" w:rsidR="009331CA" w:rsidRPr="00586834" w:rsidRDefault="009331CA" w:rsidP="009331CA">
      <w:pPr>
        <w:pStyle w:val="Sarakstarindkopa"/>
        <w:spacing w:after="0" w:line="240" w:lineRule="auto"/>
        <w:rPr>
          <w:rFonts w:ascii="Times New Roman" w:hAnsi="Times New Roman" w:cs="Times New Roman"/>
          <w:b/>
          <w:bCs/>
          <w:sz w:val="24"/>
          <w:szCs w:val="24"/>
          <w:lang w:val="lv-LV"/>
        </w:rPr>
      </w:pPr>
    </w:p>
    <w:p w14:paraId="47F8D8E3" w14:textId="77777777" w:rsidR="009331CA" w:rsidRPr="00231460" w:rsidRDefault="009331CA" w:rsidP="008022A5">
      <w:pPr>
        <w:pStyle w:val="Sarakstarindkopa"/>
        <w:numPr>
          <w:ilvl w:val="1"/>
          <w:numId w:val="4"/>
        </w:numPr>
        <w:spacing w:after="0" w:line="240" w:lineRule="auto"/>
        <w:ind w:left="426"/>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 Prioritātes (</w:t>
      </w:r>
      <w:proofErr w:type="spellStart"/>
      <w:r w:rsidRPr="00231460">
        <w:rPr>
          <w:rFonts w:ascii="Times New Roman" w:hAnsi="Times New Roman" w:cs="Times New Roman"/>
          <w:sz w:val="24"/>
          <w:szCs w:val="24"/>
          <w:lang w:val="lv-LV"/>
        </w:rPr>
        <w:t>bērncentrētas</w:t>
      </w:r>
      <w:proofErr w:type="spellEnd"/>
      <w:r w:rsidRPr="00231460">
        <w:rPr>
          <w:rFonts w:ascii="Times New Roman" w:hAnsi="Times New Roman" w:cs="Times New Roman"/>
          <w:sz w:val="24"/>
          <w:szCs w:val="24"/>
          <w:lang w:val="lv-LV"/>
        </w:rPr>
        <w:t>, domājot par izglītojamā personību)</w:t>
      </w:r>
      <w:r>
        <w:rPr>
          <w:rFonts w:ascii="Times New Roman" w:hAnsi="Times New Roman" w:cs="Times New Roman"/>
          <w:sz w:val="24"/>
          <w:szCs w:val="24"/>
          <w:lang w:val="lv-LV"/>
        </w:rPr>
        <w:t>:</w:t>
      </w:r>
    </w:p>
    <w:p w14:paraId="30A555A2" w14:textId="77777777" w:rsidR="009331CA" w:rsidRPr="00231460" w:rsidRDefault="009331CA" w:rsidP="008022A5">
      <w:pPr>
        <w:pStyle w:val="Sarakstarindkopa"/>
        <w:numPr>
          <w:ilvl w:val="2"/>
          <w:numId w:val="25"/>
        </w:numPr>
        <w:spacing w:after="0" w:line="240" w:lineRule="auto"/>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Pilnveidot izglītojamo sadarbības prasmes un līdzatbildību </w:t>
      </w:r>
    </w:p>
    <w:p w14:paraId="51D2F82D" w14:textId="77777777" w:rsidR="009331CA" w:rsidRPr="00231460" w:rsidRDefault="009331CA" w:rsidP="008022A5">
      <w:pPr>
        <w:pStyle w:val="Sarakstarindkopa"/>
        <w:numPr>
          <w:ilvl w:val="2"/>
          <w:numId w:val="25"/>
        </w:numPr>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Sekmēt izglītojamo pozitīvu uzvedību, vērtību izpratni, citādā pieņemšanu un dzīves prasmju attīstību </w:t>
      </w:r>
    </w:p>
    <w:p w14:paraId="2587A566" w14:textId="77777777" w:rsidR="009331CA" w:rsidRPr="00231460" w:rsidRDefault="009331CA" w:rsidP="008022A5">
      <w:pPr>
        <w:pStyle w:val="Sarakstarindkopa"/>
        <w:numPr>
          <w:ilvl w:val="2"/>
          <w:numId w:val="25"/>
        </w:numPr>
        <w:spacing w:after="0" w:line="240" w:lineRule="auto"/>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 Izglītojamo individuālo kompetenču pilnveide, spēju un talantu attīstīšana.</w:t>
      </w:r>
    </w:p>
    <w:p w14:paraId="5FE105BB" w14:textId="77777777" w:rsidR="009331CA" w:rsidRPr="00231460" w:rsidRDefault="009331CA" w:rsidP="009331CA">
      <w:pPr>
        <w:spacing w:after="0" w:line="240" w:lineRule="auto"/>
        <w:jc w:val="both"/>
        <w:rPr>
          <w:rFonts w:ascii="Times New Roman" w:hAnsi="Times New Roman" w:cs="Times New Roman"/>
          <w:sz w:val="24"/>
          <w:szCs w:val="24"/>
          <w:lang w:val="lv-LV"/>
        </w:rPr>
      </w:pPr>
    </w:p>
    <w:p w14:paraId="56A5C24E" w14:textId="77777777" w:rsidR="009331CA" w:rsidRPr="00231460" w:rsidRDefault="009331CA" w:rsidP="008022A5">
      <w:pPr>
        <w:pStyle w:val="Sarakstarindkopa"/>
        <w:numPr>
          <w:ilvl w:val="1"/>
          <w:numId w:val="25"/>
        </w:numPr>
        <w:spacing w:after="0" w:line="240" w:lineRule="auto"/>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Galvenie secinājumi pēc mācību gada izvērtējuma: </w:t>
      </w:r>
    </w:p>
    <w:p w14:paraId="301C0F57" w14:textId="77777777" w:rsidR="009331CA" w:rsidRPr="00231460" w:rsidRDefault="009331CA" w:rsidP="008022A5">
      <w:pPr>
        <w:pStyle w:val="Sarakstarindkopa"/>
        <w:numPr>
          <w:ilvl w:val="2"/>
          <w:numId w:val="25"/>
        </w:numPr>
        <w:spacing w:after="0" w:line="240" w:lineRule="auto"/>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 xml:space="preserve">Attālinātais mācību process ir ietekmējis </w:t>
      </w:r>
      <w:r>
        <w:rPr>
          <w:rFonts w:ascii="Times New Roman" w:hAnsi="Times New Roman" w:cs="Times New Roman"/>
          <w:sz w:val="24"/>
          <w:szCs w:val="24"/>
          <w:lang w:val="lv-LV"/>
        </w:rPr>
        <w:t>izglītojamo</w:t>
      </w:r>
      <w:r w:rsidRPr="00231460">
        <w:rPr>
          <w:rFonts w:ascii="Times New Roman" w:hAnsi="Times New Roman" w:cs="Times New Roman"/>
          <w:sz w:val="24"/>
          <w:szCs w:val="24"/>
          <w:lang w:val="lv-LV"/>
        </w:rPr>
        <w:t xml:space="preserve"> mācīšanās paradumus, attīstījis laika plānošanas un </w:t>
      </w:r>
      <w:proofErr w:type="spellStart"/>
      <w:r w:rsidRPr="00231460">
        <w:rPr>
          <w:rFonts w:ascii="Times New Roman" w:hAnsi="Times New Roman" w:cs="Times New Roman"/>
          <w:sz w:val="24"/>
          <w:szCs w:val="24"/>
          <w:lang w:val="lv-LV"/>
        </w:rPr>
        <w:t>pašvadītas</w:t>
      </w:r>
      <w:proofErr w:type="spellEnd"/>
      <w:r w:rsidRPr="00231460">
        <w:rPr>
          <w:rFonts w:ascii="Times New Roman" w:hAnsi="Times New Roman" w:cs="Times New Roman"/>
          <w:sz w:val="24"/>
          <w:szCs w:val="24"/>
          <w:lang w:val="lv-LV"/>
        </w:rPr>
        <w:t xml:space="preserve"> mācīšanās prasmes, veicinājis sada</w:t>
      </w:r>
      <w:r>
        <w:rPr>
          <w:rFonts w:ascii="Times New Roman" w:hAnsi="Times New Roman" w:cs="Times New Roman"/>
          <w:sz w:val="24"/>
          <w:szCs w:val="24"/>
          <w:lang w:val="lv-LV"/>
        </w:rPr>
        <w:t>r</w:t>
      </w:r>
      <w:r w:rsidRPr="00231460">
        <w:rPr>
          <w:rFonts w:ascii="Times New Roman" w:hAnsi="Times New Roman" w:cs="Times New Roman"/>
          <w:sz w:val="24"/>
          <w:szCs w:val="24"/>
          <w:lang w:val="lv-LV"/>
        </w:rPr>
        <w:t xml:space="preserve">bības iemaņu attīstīšanu </w:t>
      </w:r>
    </w:p>
    <w:p w14:paraId="3F8550C0" w14:textId="77777777" w:rsidR="009331CA" w:rsidRPr="00231460" w:rsidRDefault="009331CA" w:rsidP="008022A5">
      <w:pPr>
        <w:pStyle w:val="Sarakstarindkopa"/>
        <w:numPr>
          <w:ilvl w:val="2"/>
          <w:numId w:val="25"/>
        </w:numPr>
        <w:spacing w:after="0" w:line="240" w:lineRule="auto"/>
        <w:jc w:val="both"/>
        <w:rPr>
          <w:rFonts w:ascii="Times New Roman" w:hAnsi="Times New Roman" w:cs="Times New Roman"/>
          <w:sz w:val="24"/>
          <w:szCs w:val="24"/>
          <w:lang w:val="lv-LV"/>
        </w:rPr>
      </w:pPr>
      <w:r w:rsidRPr="00231460">
        <w:rPr>
          <w:rFonts w:ascii="Times New Roman" w:hAnsi="Times New Roman" w:cs="Times New Roman"/>
          <w:sz w:val="24"/>
          <w:szCs w:val="24"/>
          <w:lang w:val="lv-LV"/>
        </w:rPr>
        <w:t>Iekļaujošā izglītība rada ne tikai papildus slodzi, bet arī izglītojamo izpratni par atšķirīgo, citādo uzvedības pieņemšanu</w:t>
      </w:r>
    </w:p>
    <w:p w14:paraId="7877AEE9" w14:textId="77777777" w:rsidR="009331CA" w:rsidRPr="00231460" w:rsidRDefault="009331CA" w:rsidP="008022A5">
      <w:pPr>
        <w:pStyle w:val="Sarakstarindkopa"/>
        <w:numPr>
          <w:ilvl w:val="2"/>
          <w:numId w:val="2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Izglītojamo</w:t>
      </w:r>
      <w:r w:rsidRPr="00231460">
        <w:rPr>
          <w:rFonts w:ascii="Times New Roman" w:hAnsi="Times New Roman" w:cs="Times New Roman"/>
          <w:sz w:val="24"/>
          <w:szCs w:val="24"/>
          <w:lang w:val="lv-LV"/>
        </w:rPr>
        <w:t xml:space="preserve"> kompetences un talanti tiek pilnveidoti un attīstīti  interešu izglītības programmu īstenošanas procesā. Izglītības iestādē notiek izglītības programmu izvērtēšana un jaunu interešu izglītības programmu piedāvājums, atbilstoši </w:t>
      </w:r>
      <w:r>
        <w:rPr>
          <w:rFonts w:ascii="Times New Roman" w:hAnsi="Times New Roman" w:cs="Times New Roman"/>
          <w:sz w:val="24"/>
          <w:szCs w:val="24"/>
          <w:lang w:val="lv-LV"/>
        </w:rPr>
        <w:t>izglītojamo</w:t>
      </w:r>
      <w:r w:rsidRPr="00231460">
        <w:rPr>
          <w:rFonts w:ascii="Times New Roman" w:hAnsi="Times New Roman" w:cs="Times New Roman"/>
          <w:sz w:val="24"/>
          <w:szCs w:val="24"/>
          <w:lang w:val="lv-LV"/>
        </w:rPr>
        <w:t xml:space="preserve"> interesēm un pieprasījumam. Skolā ir koris, aktīvi darbojas vides pētnieki, iesaistoties dažādos ārpusskolas pasākumos, ekspedīcijās, pārgājienos. Iecienīts pulciņš </w:t>
      </w:r>
      <w:r>
        <w:rPr>
          <w:rFonts w:ascii="Times New Roman" w:hAnsi="Times New Roman" w:cs="Times New Roman"/>
          <w:sz w:val="24"/>
          <w:szCs w:val="24"/>
          <w:lang w:val="lv-LV"/>
        </w:rPr>
        <w:t>izglītojamo</w:t>
      </w:r>
      <w:r w:rsidRPr="00231460">
        <w:rPr>
          <w:rFonts w:ascii="Times New Roman" w:hAnsi="Times New Roman" w:cs="Times New Roman"/>
          <w:sz w:val="24"/>
          <w:szCs w:val="24"/>
          <w:lang w:val="lv-LV"/>
        </w:rPr>
        <w:t xml:space="preserve"> vidū ir Jaunais galdnieks, tautas dejas, rokdarbi, vispārējās fiziskās attīstības un volejbola pulciņš. Panākumus dažādos konkursos gūst vizuālās mākslas pulciņu </w:t>
      </w:r>
      <w:r>
        <w:rPr>
          <w:rFonts w:ascii="Times New Roman" w:hAnsi="Times New Roman" w:cs="Times New Roman"/>
          <w:sz w:val="24"/>
          <w:szCs w:val="24"/>
          <w:lang w:val="lv-LV"/>
        </w:rPr>
        <w:t>dalībnieki</w:t>
      </w:r>
      <w:r w:rsidRPr="00231460">
        <w:rPr>
          <w:rFonts w:ascii="Times New Roman" w:hAnsi="Times New Roman" w:cs="Times New Roman"/>
          <w:sz w:val="24"/>
          <w:szCs w:val="24"/>
          <w:lang w:val="lv-LV"/>
        </w:rPr>
        <w:t xml:space="preserve">. Interešu izglītības pulciņos pilnveidotās prasmes izglītojamie demonstrēja skolas pasākumos, konkursos, sacensībās un citās </w:t>
      </w:r>
      <w:proofErr w:type="spellStart"/>
      <w:r w:rsidRPr="00231460">
        <w:rPr>
          <w:rFonts w:ascii="Times New Roman" w:hAnsi="Times New Roman" w:cs="Times New Roman"/>
          <w:sz w:val="24"/>
          <w:szCs w:val="24"/>
          <w:lang w:val="lv-LV"/>
        </w:rPr>
        <w:t>ārpusstundu</w:t>
      </w:r>
      <w:proofErr w:type="spellEnd"/>
      <w:r w:rsidRPr="00231460">
        <w:rPr>
          <w:rFonts w:ascii="Times New Roman" w:hAnsi="Times New Roman" w:cs="Times New Roman"/>
          <w:sz w:val="24"/>
          <w:szCs w:val="24"/>
          <w:lang w:val="lv-LV"/>
        </w:rPr>
        <w:t xml:space="preserve"> aktivitātēs.</w:t>
      </w:r>
    </w:p>
    <w:p w14:paraId="227E26B2" w14:textId="77777777" w:rsidR="009331CA" w:rsidRPr="00FC1C3A" w:rsidRDefault="009331CA" w:rsidP="009331CA">
      <w:pPr>
        <w:spacing w:after="0" w:line="240" w:lineRule="auto"/>
        <w:rPr>
          <w:rFonts w:ascii="Times New Roman" w:hAnsi="Times New Roman" w:cs="Times New Roman"/>
          <w:sz w:val="24"/>
          <w:szCs w:val="24"/>
          <w:lang w:val="lv-LV"/>
        </w:rPr>
      </w:pPr>
    </w:p>
    <w:p w14:paraId="5C9F2C7D" w14:textId="77777777" w:rsidR="009331CA" w:rsidRDefault="009331CA" w:rsidP="008022A5">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617AAF98" w14:textId="77777777" w:rsidR="009331CA" w:rsidRDefault="009331CA" w:rsidP="009331CA">
      <w:pPr>
        <w:pStyle w:val="Sarakstarindkopa"/>
        <w:spacing w:after="0" w:line="240" w:lineRule="auto"/>
        <w:rPr>
          <w:rFonts w:ascii="Times New Roman" w:hAnsi="Times New Roman" w:cs="Times New Roman"/>
          <w:b/>
          <w:bCs/>
          <w:sz w:val="24"/>
          <w:szCs w:val="24"/>
          <w:lang w:val="lv-LV"/>
        </w:rPr>
      </w:pPr>
    </w:p>
    <w:p w14:paraId="3AAF418C" w14:textId="77777777" w:rsidR="009331CA" w:rsidRDefault="009331CA" w:rsidP="008022A5">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70725DD7"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Skola godprātīgi un kvalitatīvi ir īstenojusi sarežģītos attālinātās mācības procesus, par kuru rezultātiem ir labas atsauksmes arī no izglītojamajiem un viņu vecākiem</w:t>
      </w:r>
    </w:p>
    <w:p w14:paraId="6E86F3F8"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Pilnībā ir ievēroti visi drošības pasākumi epidemioloģiskās infekcijas situācijās, īstenojot drošas vides principus</w:t>
      </w:r>
    </w:p>
    <w:p w14:paraId="4A4A5C77"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Skolā mācību process ir nodrošināts ar pedagoģiskiem resursiem, kuri ir papildināti ar jauniem speciālistiem</w:t>
      </w:r>
    </w:p>
    <w:p w14:paraId="21CA2650"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Īstenota iekļaujošā izglītība ar Ukrainas bērnu adaptāciju skolas saimē, praktiski risinot arī jauno pedagogu krievu sarunvalodas nepārzināšanu</w:t>
      </w:r>
    </w:p>
    <w:p w14:paraId="632C7FCF"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Straujš un entuziastisks uzplaukums radošajā domā</w:t>
      </w:r>
    </w:p>
    <w:p w14:paraId="3D30239B"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Uzsākta iniciatīva apmācīt 1. klases izglītojamos slidošanā, iesaistot klases izglītojamo vecāku praktisku atbalstu transporta jautājumā</w:t>
      </w:r>
    </w:p>
    <w:p w14:paraId="7AD2D15D"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Absolventu iniciatīva, palīdzēt savai bijušajai skolai kristīgās izglītības jomā, piedaloties, skaidrojot un motivējot tagadējos izglītojamos savu mērķu sasniegšanā</w:t>
      </w:r>
    </w:p>
    <w:p w14:paraId="04B6D7BF"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Pr>
          <w:rFonts w:ascii="Times New Roman" w:hAnsi="Times New Roman" w:cs="Times New Roman"/>
          <w:sz w:val="24"/>
          <w:szCs w:val="24"/>
          <w:lang w:val="lv-LV"/>
        </w:rPr>
        <w:t>Izcili saliedēts un vienots pedagoģiskā personāla komanda ar milzīgu atbalstu skolas vadībai</w:t>
      </w:r>
    </w:p>
    <w:p w14:paraId="757F70B5" w14:textId="77777777" w:rsidR="009331CA" w:rsidRPr="007906CC" w:rsidRDefault="009331CA" w:rsidP="009331CA">
      <w:pPr>
        <w:spacing w:after="0" w:line="240" w:lineRule="auto"/>
        <w:jc w:val="both"/>
        <w:rPr>
          <w:rFonts w:ascii="Times New Roman" w:hAnsi="Times New Roman" w:cs="Times New Roman"/>
          <w:sz w:val="24"/>
          <w:szCs w:val="24"/>
          <w:lang w:val="lv-LV"/>
        </w:rPr>
      </w:pPr>
    </w:p>
    <w:p w14:paraId="3513C40B" w14:textId="77777777" w:rsidR="009331CA" w:rsidRDefault="009331CA" w:rsidP="008022A5">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5254B03D" w14:textId="77777777" w:rsidR="009331CA" w:rsidRDefault="009331CA" w:rsidP="008022A5">
      <w:pPr>
        <w:pStyle w:val="Sarakstarindkopa"/>
        <w:numPr>
          <w:ilvl w:val="2"/>
          <w:numId w:val="4"/>
        </w:numPr>
        <w:spacing w:after="0" w:line="240" w:lineRule="auto"/>
        <w:ind w:hanging="294"/>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lastRenderedPageBreak/>
        <w:t>pēc izglītojamo snieguma izvērtējuma valsts pārbaudes darbos par 2021./2022. mācību gadu</w:t>
      </w:r>
      <w:r>
        <w:rPr>
          <w:rFonts w:ascii="Times New Roman" w:hAnsi="Times New Roman" w:cs="Times New Roman"/>
          <w:sz w:val="24"/>
          <w:szCs w:val="24"/>
          <w:lang w:val="lv-LV"/>
        </w:rPr>
        <w:t>:</w:t>
      </w:r>
    </w:p>
    <w:p w14:paraId="15F9F0A0" w14:textId="77777777" w:rsidR="009331CA" w:rsidRDefault="009331CA" w:rsidP="008022A5">
      <w:pPr>
        <w:pStyle w:val="Sarakstarindkopa"/>
        <w:numPr>
          <w:ilvl w:val="3"/>
          <w:numId w:val="4"/>
        </w:numPr>
        <w:spacing w:after="0" w:line="240" w:lineRule="auto"/>
        <w:ind w:firstLine="131"/>
        <w:jc w:val="both"/>
        <w:rPr>
          <w:rFonts w:ascii="Times New Roman" w:hAnsi="Times New Roman" w:cs="Times New Roman"/>
          <w:sz w:val="24"/>
          <w:szCs w:val="24"/>
          <w:lang w:val="lv-LV"/>
        </w:rPr>
      </w:pPr>
      <w:r w:rsidRPr="00A36092">
        <w:rPr>
          <w:rFonts w:ascii="Times New Roman" w:hAnsi="Times New Roman" w:cs="Times New Roman"/>
          <w:sz w:val="24"/>
          <w:szCs w:val="24"/>
          <w:lang w:val="lv-LV"/>
        </w:rPr>
        <w:t xml:space="preserve">Valsts pārbaudes darbos izglītojamo rezultāti, neskatoties uz daļējo klātienes un daļēju attālināto mācību procesu, ir </w:t>
      </w:r>
      <w:r>
        <w:rPr>
          <w:rFonts w:ascii="Times New Roman" w:hAnsi="Times New Roman" w:cs="Times New Roman"/>
          <w:sz w:val="24"/>
          <w:szCs w:val="24"/>
          <w:lang w:val="lv-LV"/>
        </w:rPr>
        <w:t xml:space="preserve">labi </w:t>
      </w:r>
      <w:r w:rsidRPr="00A36092">
        <w:rPr>
          <w:rFonts w:ascii="Times New Roman" w:hAnsi="Times New Roman" w:cs="Times New Roman"/>
          <w:sz w:val="24"/>
          <w:szCs w:val="24"/>
          <w:lang w:val="lv-LV"/>
        </w:rPr>
        <w:t>salīdzinoši ar valsti un Rīgu kopumā.</w:t>
      </w:r>
      <w:r>
        <w:rPr>
          <w:rFonts w:ascii="Times New Roman" w:hAnsi="Times New Roman" w:cs="Times New Roman"/>
          <w:sz w:val="24"/>
          <w:szCs w:val="24"/>
          <w:lang w:val="lv-LV"/>
        </w:rPr>
        <w:t xml:space="preserve"> </w:t>
      </w:r>
      <w:r w:rsidRPr="00A36092">
        <w:rPr>
          <w:rFonts w:ascii="Times New Roman" w:hAnsi="Times New Roman" w:cs="Times New Roman"/>
          <w:sz w:val="24"/>
          <w:szCs w:val="24"/>
          <w:lang w:val="lv-LV"/>
        </w:rPr>
        <w:t>Vairāk jāstrādā ar 3.</w:t>
      </w:r>
      <w:r>
        <w:rPr>
          <w:rFonts w:ascii="Times New Roman" w:hAnsi="Times New Roman" w:cs="Times New Roman"/>
          <w:sz w:val="24"/>
          <w:szCs w:val="24"/>
          <w:lang w:val="lv-LV"/>
        </w:rPr>
        <w:t xml:space="preserve"> </w:t>
      </w:r>
      <w:r w:rsidRPr="00A36092">
        <w:rPr>
          <w:rFonts w:ascii="Times New Roman" w:hAnsi="Times New Roman" w:cs="Times New Roman"/>
          <w:sz w:val="24"/>
          <w:szCs w:val="24"/>
          <w:lang w:val="lv-LV"/>
        </w:rPr>
        <w:t>klas</w:t>
      </w:r>
      <w:r>
        <w:rPr>
          <w:rFonts w:ascii="Times New Roman" w:hAnsi="Times New Roman" w:cs="Times New Roman"/>
          <w:sz w:val="24"/>
          <w:szCs w:val="24"/>
          <w:lang w:val="lv-LV"/>
        </w:rPr>
        <w:t>es izglītojamajiem</w:t>
      </w:r>
      <w:r w:rsidRPr="00A36092">
        <w:rPr>
          <w:rFonts w:ascii="Times New Roman" w:hAnsi="Times New Roman" w:cs="Times New Roman"/>
          <w:sz w:val="24"/>
          <w:szCs w:val="24"/>
          <w:lang w:val="lv-LV"/>
        </w:rPr>
        <w:t>, kuriem apguves rādītāji ir zemāki kā valstī un Rīgā</w:t>
      </w:r>
    </w:p>
    <w:p w14:paraId="3090E326" w14:textId="77777777" w:rsidR="009331CA" w:rsidRDefault="009331CA" w:rsidP="008022A5">
      <w:pPr>
        <w:pStyle w:val="Sarakstarindkopa"/>
        <w:numPr>
          <w:ilvl w:val="3"/>
          <w:numId w:val="4"/>
        </w:numPr>
        <w:spacing w:after="0" w:line="240" w:lineRule="auto"/>
        <w:ind w:firstLine="131"/>
        <w:jc w:val="both"/>
        <w:rPr>
          <w:rFonts w:ascii="Times New Roman" w:hAnsi="Times New Roman" w:cs="Times New Roman"/>
          <w:sz w:val="24"/>
          <w:szCs w:val="24"/>
          <w:lang w:val="lv-LV"/>
        </w:rPr>
      </w:pPr>
      <w:r w:rsidRPr="00526657">
        <w:rPr>
          <w:rFonts w:ascii="Times New Roman" w:hAnsi="Times New Roman" w:cs="Times New Roman"/>
          <w:sz w:val="24"/>
          <w:szCs w:val="24"/>
          <w:lang w:val="lv-LV"/>
        </w:rPr>
        <w:t xml:space="preserve">Jāturpina darbs pie uzdevumu formulējumiem un </w:t>
      </w:r>
      <w:r>
        <w:rPr>
          <w:rFonts w:ascii="Times New Roman" w:hAnsi="Times New Roman" w:cs="Times New Roman"/>
          <w:sz w:val="24"/>
          <w:szCs w:val="24"/>
          <w:lang w:val="lv-LV"/>
        </w:rPr>
        <w:t>izglītojamo</w:t>
      </w:r>
      <w:r w:rsidRPr="00526657">
        <w:rPr>
          <w:rFonts w:ascii="Times New Roman" w:hAnsi="Times New Roman" w:cs="Times New Roman"/>
          <w:sz w:val="24"/>
          <w:szCs w:val="24"/>
          <w:lang w:val="lv-LV"/>
        </w:rPr>
        <w:t xml:space="preserve"> atšķirīgajām prasmēm veikt darbu elektroniski</w:t>
      </w:r>
    </w:p>
    <w:p w14:paraId="4166E50C" w14:textId="77777777" w:rsidR="009331CA" w:rsidRPr="00526657" w:rsidRDefault="009331CA" w:rsidP="008022A5">
      <w:pPr>
        <w:pStyle w:val="Sarakstarindkopa"/>
        <w:numPr>
          <w:ilvl w:val="3"/>
          <w:numId w:val="4"/>
        </w:numPr>
        <w:spacing w:after="0" w:line="240" w:lineRule="auto"/>
        <w:ind w:firstLine="131"/>
        <w:jc w:val="both"/>
        <w:rPr>
          <w:rFonts w:ascii="Times New Roman" w:hAnsi="Times New Roman" w:cs="Times New Roman"/>
          <w:sz w:val="24"/>
          <w:szCs w:val="24"/>
          <w:lang w:val="lv-LV"/>
        </w:rPr>
      </w:pPr>
      <w:r>
        <w:rPr>
          <w:rFonts w:ascii="Times New Roman" w:hAnsi="Times New Roman" w:cs="Times New Roman"/>
          <w:sz w:val="24"/>
          <w:szCs w:val="24"/>
          <w:lang w:val="lv-LV"/>
        </w:rPr>
        <w:t>Jāattīsta lasītprasme, maksimāli veicinot mīlestību uz savu dzimto valodu</w:t>
      </w:r>
    </w:p>
    <w:p w14:paraId="236DD8B3" w14:textId="77777777" w:rsidR="009331CA" w:rsidRPr="00A36092" w:rsidRDefault="009331CA" w:rsidP="008022A5">
      <w:pPr>
        <w:pStyle w:val="Sarakstarindkopa"/>
        <w:numPr>
          <w:ilvl w:val="3"/>
          <w:numId w:val="4"/>
        </w:numPr>
        <w:spacing w:after="0" w:line="240" w:lineRule="auto"/>
        <w:ind w:firstLine="13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Nepieciešams turpināt iesākto darbu pie cilvēktiesību ievērošanas jautājumiem, </w:t>
      </w:r>
      <w:proofErr w:type="spellStart"/>
      <w:r>
        <w:rPr>
          <w:rFonts w:ascii="Times New Roman" w:hAnsi="Times New Roman" w:cs="Times New Roman"/>
          <w:sz w:val="24"/>
          <w:szCs w:val="24"/>
          <w:lang w:val="lv-LV"/>
        </w:rPr>
        <w:t>tuvākmīlestības</w:t>
      </w:r>
      <w:proofErr w:type="spellEnd"/>
      <w:r>
        <w:rPr>
          <w:rFonts w:ascii="Times New Roman" w:hAnsi="Times New Roman" w:cs="Times New Roman"/>
          <w:sz w:val="24"/>
          <w:szCs w:val="24"/>
          <w:lang w:val="lv-LV"/>
        </w:rPr>
        <w:t xml:space="preserve"> un empātijas vērtību īstenošanas skolas vidē, pretēji sabiedrības naidīguma un neiecietīguma izpausmēm</w:t>
      </w:r>
    </w:p>
    <w:p w14:paraId="481F0E9D" w14:textId="77777777" w:rsidR="009331CA" w:rsidRPr="002213B6" w:rsidRDefault="009331CA" w:rsidP="009331CA">
      <w:pPr>
        <w:spacing w:after="0" w:line="240" w:lineRule="auto"/>
        <w:rPr>
          <w:rFonts w:ascii="Times New Roman" w:hAnsi="Times New Roman" w:cs="Times New Roman"/>
          <w:lang w:val="lv-LV"/>
        </w:rPr>
      </w:pPr>
    </w:p>
    <w:p w14:paraId="409806A5" w14:textId="77777777" w:rsidR="00286EEC" w:rsidRDefault="00286EEC"/>
    <w:sectPr w:rsidR="00286EEC" w:rsidSect="009331CA">
      <w:footerReference w:type="default" r:id="rId11"/>
      <w:pgSz w:w="12240" w:h="15840"/>
      <w:pgMar w:top="709" w:right="758"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C94C" w14:textId="77777777" w:rsidR="008022A5" w:rsidRDefault="008022A5" w:rsidP="009331CA">
      <w:pPr>
        <w:spacing w:after="0" w:line="240" w:lineRule="auto"/>
      </w:pPr>
      <w:r>
        <w:separator/>
      </w:r>
    </w:p>
  </w:endnote>
  <w:endnote w:type="continuationSeparator" w:id="0">
    <w:p w14:paraId="1FF0E947" w14:textId="77777777" w:rsidR="008022A5" w:rsidRDefault="008022A5" w:rsidP="0093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AB4" w14:textId="77777777" w:rsidR="009331CA" w:rsidRDefault="009331CA">
    <w:pPr>
      <w:pStyle w:val="Kjen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lv-LV"/>
      </w:rPr>
      <w:t>2</w:t>
    </w:r>
    <w:r>
      <w:rPr>
        <w:caps/>
        <w:color w:val="4472C4" w:themeColor="accent1"/>
      </w:rPr>
      <w:fldChar w:fldCharType="end"/>
    </w:r>
  </w:p>
  <w:p w14:paraId="4C690F33" w14:textId="77777777" w:rsidR="009331CA" w:rsidRDefault="009331C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C6E8" w14:textId="77777777" w:rsidR="008022A5" w:rsidRDefault="008022A5" w:rsidP="009331CA">
      <w:pPr>
        <w:spacing w:after="0" w:line="240" w:lineRule="auto"/>
      </w:pPr>
      <w:r>
        <w:separator/>
      </w:r>
    </w:p>
  </w:footnote>
  <w:footnote w:type="continuationSeparator" w:id="0">
    <w:p w14:paraId="4CA5818C" w14:textId="77777777" w:rsidR="008022A5" w:rsidRDefault="008022A5" w:rsidP="0093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22861"/>
    <w:multiLevelType w:val="hybridMultilevel"/>
    <w:tmpl w:val="7C728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A1756C"/>
    <w:multiLevelType w:val="hybridMultilevel"/>
    <w:tmpl w:val="11FAE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1308B"/>
    <w:multiLevelType w:val="hybridMultilevel"/>
    <w:tmpl w:val="1E90C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CC52F6"/>
    <w:multiLevelType w:val="hybridMultilevel"/>
    <w:tmpl w:val="CFCE9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D15D54"/>
    <w:multiLevelType w:val="hybridMultilevel"/>
    <w:tmpl w:val="A82AE6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3D4725"/>
    <w:multiLevelType w:val="hybridMultilevel"/>
    <w:tmpl w:val="4DEA5B6E"/>
    <w:lvl w:ilvl="0" w:tplc="04260001">
      <w:start w:val="1"/>
      <w:numFmt w:val="bullet"/>
      <w:lvlText w:val=""/>
      <w:lvlJc w:val="left"/>
      <w:pPr>
        <w:ind w:left="1040" w:hanging="360"/>
      </w:pPr>
      <w:rPr>
        <w:rFonts w:ascii="Symbol" w:hAnsi="Symbol"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7" w15:restartNumberingAfterBreak="0">
    <w:nsid w:val="0F310E53"/>
    <w:multiLevelType w:val="hybridMultilevel"/>
    <w:tmpl w:val="38348A50"/>
    <w:lvl w:ilvl="0" w:tplc="45B0E8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3D508A"/>
    <w:multiLevelType w:val="hybridMultilevel"/>
    <w:tmpl w:val="C6BEEA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E3B54"/>
    <w:multiLevelType w:val="hybridMultilevel"/>
    <w:tmpl w:val="FD4E26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332A05"/>
    <w:multiLevelType w:val="multilevel"/>
    <w:tmpl w:val="5FD4A61C"/>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AA44958"/>
    <w:multiLevelType w:val="hybridMultilevel"/>
    <w:tmpl w:val="C85E399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1C21A0"/>
    <w:multiLevelType w:val="hybridMultilevel"/>
    <w:tmpl w:val="3B4C48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86661A"/>
    <w:multiLevelType w:val="hybridMultilevel"/>
    <w:tmpl w:val="A538F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446107"/>
    <w:multiLevelType w:val="hybridMultilevel"/>
    <w:tmpl w:val="037C299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026307"/>
    <w:multiLevelType w:val="hybridMultilevel"/>
    <w:tmpl w:val="9E9090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76293F"/>
    <w:multiLevelType w:val="multilevel"/>
    <w:tmpl w:val="48740B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572B15"/>
    <w:multiLevelType w:val="hybridMultilevel"/>
    <w:tmpl w:val="C7968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56975E1"/>
    <w:multiLevelType w:val="hybridMultilevel"/>
    <w:tmpl w:val="53E26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8947161"/>
    <w:multiLevelType w:val="hybridMultilevel"/>
    <w:tmpl w:val="DA0A3A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3841F4"/>
    <w:multiLevelType w:val="hybridMultilevel"/>
    <w:tmpl w:val="958CCA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D70E6E"/>
    <w:multiLevelType w:val="hybridMultilevel"/>
    <w:tmpl w:val="63C87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E84B03"/>
    <w:multiLevelType w:val="hybridMultilevel"/>
    <w:tmpl w:val="0B30B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CE5D0F"/>
    <w:multiLevelType w:val="hybridMultilevel"/>
    <w:tmpl w:val="356A86B0"/>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E27501"/>
    <w:multiLevelType w:val="hybridMultilevel"/>
    <w:tmpl w:val="BE00A9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AE06DE"/>
    <w:multiLevelType w:val="hybridMultilevel"/>
    <w:tmpl w:val="0EEA6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F3B7866"/>
    <w:multiLevelType w:val="hybridMultilevel"/>
    <w:tmpl w:val="548012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E443C6"/>
    <w:multiLevelType w:val="hybridMultilevel"/>
    <w:tmpl w:val="EDAA1F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0BF143F"/>
    <w:multiLevelType w:val="hybridMultilevel"/>
    <w:tmpl w:val="CA107B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2B84E18"/>
    <w:multiLevelType w:val="hybridMultilevel"/>
    <w:tmpl w:val="7E76D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98128B5"/>
    <w:multiLevelType w:val="hybridMultilevel"/>
    <w:tmpl w:val="E5881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E9D249B"/>
    <w:multiLevelType w:val="hybridMultilevel"/>
    <w:tmpl w:val="10B65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14E5243"/>
    <w:multiLevelType w:val="hybridMultilevel"/>
    <w:tmpl w:val="FA3699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F940A6"/>
    <w:multiLevelType w:val="hybridMultilevel"/>
    <w:tmpl w:val="9D80C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356720"/>
    <w:multiLevelType w:val="hybridMultilevel"/>
    <w:tmpl w:val="15FA90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003279"/>
    <w:multiLevelType w:val="hybridMultilevel"/>
    <w:tmpl w:val="92343FAE"/>
    <w:lvl w:ilvl="0" w:tplc="A888E8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D34AE5"/>
    <w:multiLevelType w:val="hybridMultilevel"/>
    <w:tmpl w:val="CB8C46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525FC6"/>
    <w:multiLevelType w:val="hybridMultilevel"/>
    <w:tmpl w:val="FA4E1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B45BE2"/>
    <w:multiLevelType w:val="hybridMultilevel"/>
    <w:tmpl w:val="6EE482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204E14"/>
    <w:multiLevelType w:val="hybridMultilevel"/>
    <w:tmpl w:val="A5EAA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A5B3791"/>
    <w:multiLevelType w:val="hybridMultilevel"/>
    <w:tmpl w:val="225C94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2C0A78"/>
    <w:multiLevelType w:val="hybridMultilevel"/>
    <w:tmpl w:val="4EFEEA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43"/>
  </w:num>
  <w:num w:numId="4">
    <w:abstractNumId w:val="18"/>
  </w:num>
  <w:num w:numId="5">
    <w:abstractNumId w:val="23"/>
  </w:num>
  <w:num w:numId="6">
    <w:abstractNumId w:val="13"/>
  </w:num>
  <w:num w:numId="7">
    <w:abstractNumId w:val="29"/>
  </w:num>
  <w:num w:numId="8">
    <w:abstractNumId w:val="5"/>
  </w:num>
  <w:num w:numId="9">
    <w:abstractNumId w:val="27"/>
  </w:num>
  <w:num w:numId="10">
    <w:abstractNumId w:val="8"/>
  </w:num>
  <w:num w:numId="11">
    <w:abstractNumId w:val="30"/>
  </w:num>
  <w:num w:numId="12">
    <w:abstractNumId w:val="35"/>
  </w:num>
  <w:num w:numId="13">
    <w:abstractNumId w:val="41"/>
  </w:num>
  <w:num w:numId="14">
    <w:abstractNumId w:val="14"/>
  </w:num>
  <w:num w:numId="15">
    <w:abstractNumId w:val="2"/>
  </w:num>
  <w:num w:numId="16">
    <w:abstractNumId w:val="45"/>
  </w:num>
  <w:num w:numId="17">
    <w:abstractNumId w:val="1"/>
  </w:num>
  <w:num w:numId="18">
    <w:abstractNumId w:val="44"/>
  </w:num>
  <w:num w:numId="19">
    <w:abstractNumId w:val="39"/>
  </w:num>
  <w:num w:numId="20">
    <w:abstractNumId w:val="17"/>
  </w:num>
  <w:num w:numId="21">
    <w:abstractNumId w:val="22"/>
  </w:num>
  <w:num w:numId="22">
    <w:abstractNumId w:val="15"/>
  </w:num>
  <w:num w:numId="23">
    <w:abstractNumId w:val="7"/>
  </w:num>
  <w:num w:numId="24">
    <w:abstractNumId w:val="38"/>
  </w:num>
  <w:num w:numId="25">
    <w:abstractNumId w:val="12"/>
  </w:num>
  <w:num w:numId="26">
    <w:abstractNumId w:val="16"/>
  </w:num>
  <w:num w:numId="27">
    <w:abstractNumId w:val="21"/>
  </w:num>
  <w:num w:numId="28">
    <w:abstractNumId w:val="25"/>
  </w:num>
  <w:num w:numId="29">
    <w:abstractNumId w:val="6"/>
  </w:num>
  <w:num w:numId="30">
    <w:abstractNumId w:val="4"/>
  </w:num>
  <w:num w:numId="31">
    <w:abstractNumId w:val="34"/>
  </w:num>
  <w:num w:numId="32">
    <w:abstractNumId w:val="19"/>
  </w:num>
  <w:num w:numId="33">
    <w:abstractNumId w:val="20"/>
  </w:num>
  <w:num w:numId="34">
    <w:abstractNumId w:val="32"/>
  </w:num>
  <w:num w:numId="35">
    <w:abstractNumId w:val="36"/>
  </w:num>
  <w:num w:numId="36">
    <w:abstractNumId w:val="24"/>
  </w:num>
  <w:num w:numId="37">
    <w:abstractNumId w:val="26"/>
  </w:num>
  <w:num w:numId="38">
    <w:abstractNumId w:val="0"/>
  </w:num>
  <w:num w:numId="39">
    <w:abstractNumId w:val="11"/>
  </w:num>
  <w:num w:numId="40">
    <w:abstractNumId w:val="42"/>
  </w:num>
  <w:num w:numId="41">
    <w:abstractNumId w:val="33"/>
  </w:num>
  <w:num w:numId="42">
    <w:abstractNumId w:val="31"/>
  </w:num>
  <w:num w:numId="43">
    <w:abstractNumId w:val="37"/>
  </w:num>
  <w:num w:numId="44">
    <w:abstractNumId w:val="28"/>
  </w:num>
  <w:num w:numId="45">
    <w:abstractNumId w:val="3"/>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CA"/>
    <w:rsid w:val="00286EEC"/>
    <w:rsid w:val="008022A5"/>
    <w:rsid w:val="00933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F4D5"/>
  <w15:chartTrackingRefBased/>
  <w15:docId w15:val="{728B363A-A3F8-4854-87A4-A1341C17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31CA"/>
    <w:rPr>
      <w:lang w:val="en-US"/>
    </w:rPr>
  </w:style>
  <w:style w:type="paragraph" w:styleId="Virsraksts1">
    <w:name w:val="heading 1"/>
    <w:basedOn w:val="Parasts"/>
    <w:next w:val="Parasts"/>
    <w:link w:val="Virsraksts1Rakstz"/>
    <w:qFormat/>
    <w:rsid w:val="009331CA"/>
    <w:pPr>
      <w:keepNext/>
      <w:widowControl w:val="0"/>
      <w:numPr>
        <w:numId w:val="38"/>
      </w:numPr>
      <w:suppressAutoHyphens/>
      <w:spacing w:after="0" w:line="240" w:lineRule="auto"/>
      <w:jc w:val="center"/>
      <w:outlineLvl w:val="0"/>
    </w:pPr>
    <w:rPr>
      <w:rFonts w:ascii="Times New Roman" w:eastAsia="Arial Unicode MS" w:hAnsi="Times New Roman" w:cs="Times New Roman"/>
      <w:kern w:val="1"/>
      <w:sz w:val="28"/>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331CA"/>
    <w:rPr>
      <w:rFonts w:ascii="Times New Roman" w:eastAsia="Arial Unicode MS" w:hAnsi="Times New Roman" w:cs="Times New Roman"/>
      <w:kern w:val="1"/>
      <w:sz w:val="28"/>
      <w:szCs w:val="24"/>
    </w:rPr>
  </w:style>
  <w:style w:type="paragraph" w:styleId="Sarakstarindkopa">
    <w:name w:val="List Paragraph"/>
    <w:aliases w:val="Bulletpointi,2"/>
    <w:basedOn w:val="Parasts"/>
    <w:link w:val="SarakstarindkopaRakstz"/>
    <w:uiPriority w:val="34"/>
    <w:qFormat/>
    <w:rsid w:val="009331CA"/>
    <w:pPr>
      <w:ind w:left="720"/>
      <w:contextualSpacing/>
    </w:pPr>
  </w:style>
  <w:style w:type="table" w:styleId="Reatabula">
    <w:name w:val="Table Grid"/>
    <w:basedOn w:val="Parastatabula"/>
    <w:uiPriority w:val="39"/>
    <w:rsid w:val="009331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331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31CA"/>
    <w:rPr>
      <w:lang w:val="en-US"/>
    </w:rPr>
  </w:style>
  <w:style w:type="paragraph" w:styleId="Kjene">
    <w:name w:val="footer"/>
    <w:basedOn w:val="Parasts"/>
    <w:link w:val="KjeneRakstz"/>
    <w:uiPriority w:val="99"/>
    <w:unhideWhenUsed/>
    <w:rsid w:val="009331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31CA"/>
    <w:rPr>
      <w:lang w:val="en-US"/>
    </w:rPr>
  </w:style>
  <w:style w:type="paragraph" w:styleId="Bezatstarpm">
    <w:name w:val="No Spacing"/>
    <w:uiPriority w:val="1"/>
    <w:qFormat/>
    <w:rsid w:val="009331CA"/>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9331C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331CA"/>
    <w:rPr>
      <w:sz w:val="20"/>
      <w:szCs w:val="20"/>
      <w:lang w:val="en-US"/>
    </w:rPr>
  </w:style>
  <w:style w:type="character" w:styleId="Vresatsauce">
    <w:name w:val="footnote reference"/>
    <w:basedOn w:val="Noklusjumarindkopasfonts"/>
    <w:uiPriority w:val="99"/>
    <w:semiHidden/>
    <w:unhideWhenUsed/>
    <w:rsid w:val="009331CA"/>
    <w:rPr>
      <w:vertAlign w:val="superscript"/>
    </w:rPr>
  </w:style>
  <w:style w:type="character" w:styleId="Hipersaite">
    <w:name w:val="Hyperlink"/>
    <w:rsid w:val="009331CA"/>
    <w:rPr>
      <w:color w:val="0000FF"/>
      <w:u w:val="single"/>
    </w:rPr>
  </w:style>
  <w:style w:type="character" w:styleId="Neatrisintapieminana">
    <w:name w:val="Unresolved Mention"/>
    <w:basedOn w:val="Noklusjumarindkopasfonts"/>
    <w:uiPriority w:val="99"/>
    <w:semiHidden/>
    <w:unhideWhenUsed/>
    <w:rsid w:val="009331CA"/>
    <w:rPr>
      <w:color w:val="605E5C"/>
      <w:shd w:val="clear" w:color="auto" w:fill="E1DFDD"/>
    </w:rPr>
  </w:style>
  <w:style w:type="character" w:customStyle="1" w:styleId="SarakstarindkopaRakstz">
    <w:name w:val="Saraksta rindkopa Rakstz."/>
    <w:aliases w:val="Bulletpointi Rakstz.,2 Rakstz."/>
    <w:link w:val="Sarakstarindkopa"/>
    <w:uiPriority w:val="34"/>
    <w:locked/>
    <w:rsid w:val="009331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1krps@rig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ma.lv"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22805</Words>
  <Characters>13000</Characters>
  <Application>Microsoft Office Word</Application>
  <DocSecurity>0</DocSecurity>
  <Lines>108</Lines>
  <Paragraphs>71</Paragraphs>
  <ScaleCrop>false</ScaleCrop>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1</cp:revision>
  <dcterms:created xsi:type="dcterms:W3CDTF">2022-10-18T13:30:00Z</dcterms:created>
  <dcterms:modified xsi:type="dcterms:W3CDTF">2022-10-18T13:39:00Z</dcterms:modified>
</cp:coreProperties>
</file>